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4" w:rsidRPr="00973D7A" w:rsidRDefault="00947EF4" w:rsidP="00947E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7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28"/>
        <w:gridCol w:w="1600"/>
        <w:gridCol w:w="4242"/>
      </w:tblGrid>
      <w:tr w:rsidR="00947EF4" w:rsidRPr="0040453D" w:rsidTr="00502FB2">
        <w:tc>
          <w:tcPr>
            <w:tcW w:w="3728" w:type="dxa"/>
          </w:tcPr>
          <w:p w:rsidR="00947EF4" w:rsidRPr="0040453D" w:rsidRDefault="00947EF4" w:rsidP="00947EF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947EF4" w:rsidRPr="0040453D" w:rsidRDefault="00947EF4" w:rsidP="00947EF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7EF4" w:rsidRDefault="008F4AEE" w:rsidP="0094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="0094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7EF4" w:rsidRDefault="00947EF4" w:rsidP="0094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8F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947EF4" w:rsidRDefault="00947EF4" w:rsidP="0094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«Вохтомский СДК»</w:t>
            </w:r>
          </w:p>
          <w:p w:rsidR="00947EF4" w:rsidRPr="00947EF4" w:rsidRDefault="00CC2126" w:rsidP="0094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47E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25.03.2020</w:t>
            </w:r>
            <w:r w:rsidR="0094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10-О</w:t>
            </w:r>
            <w:r w:rsidR="008F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7EF4" w:rsidRDefault="00947EF4" w:rsidP="00947E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7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73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47EF4" w:rsidRDefault="00947EF4" w:rsidP="00947E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75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7EF4" w:rsidRPr="00947EF4" w:rsidRDefault="00947EF4" w:rsidP="00947E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354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7EF4" w:rsidRPr="000354F9" w:rsidRDefault="00947EF4" w:rsidP="00947EF4">
      <w:pPr>
        <w:pStyle w:val="HTM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F9">
        <w:rPr>
          <w:rFonts w:ascii="Times New Roman" w:hAnsi="Times New Roman" w:cs="Times New Roman"/>
          <w:b/>
          <w:sz w:val="28"/>
          <w:szCs w:val="28"/>
        </w:rPr>
        <w:t>о клубных формированиях</w:t>
      </w:r>
    </w:p>
    <w:p w:rsidR="00947EF4" w:rsidRDefault="00947EF4" w:rsidP="00947EF4">
      <w:pPr>
        <w:pStyle w:val="HTM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947EF4" w:rsidRDefault="00947EF4" w:rsidP="00947EF4">
      <w:pPr>
        <w:pStyle w:val="HTM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«Вохтомский сельский Дом Культуры»</w:t>
      </w:r>
    </w:p>
    <w:p w:rsidR="00947EF4" w:rsidRDefault="00947EF4" w:rsidP="00947EF4">
      <w:pPr>
        <w:pStyle w:val="HTM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7EF4" w:rsidRPr="00EA0B2F" w:rsidRDefault="00947EF4" w:rsidP="00947EF4">
      <w:pPr>
        <w:pStyle w:val="HTM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7EF4" w:rsidRPr="00694426" w:rsidRDefault="00947EF4" w:rsidP="00947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7EF4" w:rsidRDefault="00947EF4" w:rsidP="0094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0B2F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Pr="006608A8">
        <w:rPr>
          <w:rFonts w:ascii="Times New Roman" w:hAnsi="Times New Roman" w:cs="Times New Roman"/>
          <w:sz w:val="28"/>
          <w:szCs w:val="28"/>
        </w:rPr>
        <w:t>Положение разработано в соответствии с «Основами законодательства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культуре» от 09.10.1992 №</w:t>
      </w:r>
      <w:r w:rsidRPr="006608A8">
        <w:rPr>
          <w:rFonts w:ascii="Times New Roman" w:hAnsi="Times New Roman" w:cs="Times New Roman"/>
          <w:sz w:val="28"/>
          <w:szCs w:val="28"/>
        </w:rPr>
        <w:t xml:space="preserve">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</w:t>
      </w:r>
      <w:proofErr w:type="spellStart"/>
      <w:r w:rsidRPr="006608A8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608A8">
        <w:rPr>
          <w:rFonts w:ascii="Times New Roman" w:hAnsi="Times New Roman" w:cs="Times New Roman"/>
          <w:sz w:val="28"/>
          <w:szCs w:val="28"/>
        </w:rPr>
        <w:t xml:space="preserve"> учреждения, утвержденным решением коллегии Министерства культуры Российской Федерации от 29.05.2002 № 10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A38D1">
        <w:rPr>
          <w:rFonts w:ascii="Times New Roman" w:hAnsi="Times New Roman" w:cs="Times New Roman"/>
          <w:sz w:val="28"/>
          <w:szCs w:val="28"/>
        </w:rPr>
        <w:t xml:space="preserve">и  </w:t>
      </w:r>
      <w:r w:rsidRPr="006608A8">
        <w:rPr>
          <w:rFonts w:ascii="Times New Roman" w:hAnsi="Times New Roman" w:cs="Times New Roman"/>
          <w:sz w:val="28"/>
          <w:szCs w:val="28"/>
        </w:rPr>
        <w:t>регулирует   деятельность  клубных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A8">
        <w:rPr>
          <w:rFonts w:ascii="Times New Roman" w:hAnsi="Times New Roman" w:cs="Times New Roman"/>
          <w:sz w:val="28"/>
          <w:szCs w:val="28"/>
        </w:rPr>
        <w:t xml:space="preserve">формирований 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«Вохтомский сельский Дом Культуры».</w:t>
      </w:r>
      <w:proofErr w:type="gramEnd"/>
    </w:p>
    <w:p w:rsidR="00495411" w:rsidRPr="00947EF4" w:rsidRDefault="00495411" w:rsidP="00947EF4">
      <w:pPr>
        <w:spacing w:after="0" w:line="240" w:lineRule="auto"/>
        <w:jc w:val="both"/>
      </w:pPr>
    </w:p>
    <w:p w:rsidR="00312977" w:rsidRDefault="00947EF4" w:rsidP="0031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947EF4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947EF4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947EF4" w:rsidRPr="00312977" w:rsidRDefault="00947EF4" w:rsidP="00312977">
      <w:pPr>
        <w:jc w:val="both"/>
        <w:rPr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1.3</w:t>
      </w:r>
      <w:r w:rsidRPr="00312977">
        <w:rPr>
          <w:rFonts w:ascii="Times New Roman" w:hAnsi="Times New Roman" w:cs="Times New Roman"/>
        </w:rPr>
        <w:t xml:space="preserve">. </w:t>
      </w:r>
      <w:proofErr w:type="gramStart"/>
      <w:r w:rsidRPr="00312977">
        <w:rPr>
          <w:rFonts w:ascii="Times New Roman" w:hAnsi="Times New Roman" w:cs="Times New Roman"/>
          <w:sz w:val="28"/>
          <w:szCs w:val="28"/>
        </w:rPr>
        <w:t xml:space="preserve">К клубным формированиям относятся: кружки, коллективы,  студии любительского художественного и технического творчества, любительские объединения и клубы по интересам,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физкультурно-оздоровительного, учебно-познавательного и иного направления, соответствующего основным принципам и видам деятельности </w:t>
      </w:r>
      <w:proofErr w:type="spellStart"/>
      <w:r w:rsidRPr="00312977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312977">
        <w:rPr>
          <w:rFonts w:ascii="Times New Roman" w:hAnsi="Times New Roman" w:cs="Times New Roman"/>
          <w:sz w:val="28"/>
          <w:szCs w:val="28"/>
        </w:rPr>
        <w:t xml:space="preserve"> учреждения.</w:t>
      </w:r>
      <w:proofErr w:type="gramEnd"/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1.4.</w:t>
      </w:r>
      <w:r w:rsidRPr="00312977">
        <w:rPr>
          <w:rFonts w:ascii="Times New Roman" w:hAnsi="Times New Roman" w:cs="Times New Roman"/>
        </w:rPr>
        <w:t xml:space="preserve">  </w:t>
      </w:r>
      <w:r w:rsidRPr="00312977">
        <w:rPr>
          <w:rFonts w:ascii="Times New Roman" w:hAnsi="Times New Roman" w:cs="Times New Roman"/>
          <w:sz w:val="28"/>
          <w:szCs w:val="28"/>
        </w:rPr>
        <w:t>Клубное формирование в рамках своей деятельности:</w:t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lastRenderedPageBreak/>
        <w:t>– организует систематические занятия в формах и видах, характерных для данного клубного формирования (репетиция, лекция, урок, тренировки и т.п.);</w:t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–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– участвует в общих программах,  акциях, фестивалях;</w:t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– использует другие формы творческой работы и участия в культурной и общественной жизни;</w:t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–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947EF4" w:rsidRPr="00EA0B2F" w:rsidRDefault="00947EF4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Численность и </w:t>
      </w:r>
      <w:r w:rsidRPr="00EA0B2F">
        <w:rPr>
          <w:rFonts w:ascii="Times New Roman" w:hAnsi="Times New Roman" w:cs="Times New Roman"/>
          <w:sz w:val="28"/>
          <w:szCs w:val="28"/>
        </w:rPr>
        <w:t>наполняемость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2F">
        <w:rPr>
          <w:rFonts w:ascii="Times New Roman" w:hAnsi="Times New Roman" w:cs="Times New Roman"/>
          <w:sz w:val="28"/>
          <w:szCs w:val="28"/>
        </w:rPr>
        <w:t>клубного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2F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0B2F">
        <w:rPr>
          <w:rFonts w:ascii="Times New Roman" w:hAnsi="Times New Roman" w:cs="Times New Roman"/>
          <w:sz w:val="28"/>
          <w:szCs w:val="28"/>
        </w:rPr>
        <w:t xml:space="preserve">пределяется  руководителем 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0B2F">
        <w:rPr>
          <w:rFonts w:ascii="Times New Roman" w:hAnsi="Times New Roman" w:cs="Times New Roman"/>
          <w:sz w:val="28"/>
          <w:szCs w:val="28"/>
        </w:rPr>
        <w:t xml:space="preserve"> 1,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2F">
        <w:rPr>
          <w:rFonts w:ascii="Times New Roman" w:hAnsi="Times New Roman" w:cs="Times New Roman"/>
          <w:sz w:val="28"/>
          <w:szCs w:val="28"/>
        </w:rPr>
        <w:t>носит рекомендательный характер для клубных формирований,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2F">
        <w:rPr>
          <w:rFonts w:ascii="Times New Roman" w:hAnsi="Times New Roman" w:cs="Times New Roman"/>
          <w:sz w:val="28"/>
          <w:szCs w:val="28"/>
        </w:rPr>
        <w:t>на бюджете.</w:t>
      </w:r>
    </w:p>
    <w:p w:rsidR="00947EF4" w:rsidRDefault="00312977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EF4" w:rsidRPr="00EA0B2F">
        <w:rPr>
          <w:rFonts w:ascii="Times New Roman" w:hAnsi="Times New Roman" w:cs="Times New Roman"/>
          <w:sz w:val="28"/>
          <w:szCs w:val="28"/>
        </w:rPr>
        <w:t xml:space="preserve"> В  клубном  формировании,  действующем  на  платной  основе,  его</w:t>
      </w:r>
      <w:r w:rsidR="00947EF4">
        <w:rPr>
          <w:rFonts w:ascii="Times New Roman" w:hAnsi="Times New Roman" w:cs="Times New Roman"/>
          <w:sz w:val="28"/>
          <w:szCs w:val="28"/>
        </w:rPr>
        <w:t xml:space="preserve"> </w:t>
      </w:r>
      <w:r w:rsidR="00947EF4" w:rsidRPr="00EA0B2F">
        <w:rPr>
          <w:rFonts w:ascii="Times New Roman" w:hAnsi="Times New Roman" w:cs="Times New Roman"/>
          <w:sz w:val="28"/>
          <w:szCs w:val="28"/>
        </w:rPr>
        <w:t>наполняемость  определяется  в  соответствии  со  сметой, утвержденной</w:t>
      </w:r>
      <w:r w:rsidR="00947EF4">
        <w:rPr>
          <w:rFonts w:ascii="Times New Roman" w:hAnsi="Times New Roman" w:cs="Times New Roman"/>
          <w:sz w:val="28"/>
          <w:szCs w:val="28"/>
        </w:rPr>
        <w:t xml:space="preserve"> директором муниципального бюджетного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Вохтомский сельский Дом Культуры».</w:t>
      </w:r>
    </w:p>
    <w:p w:rsidR="00312977" w:rsidRPr="00EA0B2F" w:rsidRDefault="00312977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Pr="00EA0B2F" w:rsidRDefault="00947EF4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A0B2F">
        <w:rPr>
          <w:rFonts w:ascii="Times New Roman" w:hAnsi="Times New Roman" w:cs="Times New Roman"/>
          <w:sz w:val="28"/>
          <w:szCs w:val="28"/>
        </w:rPr>
        <w:t xml:space="preserve">1.6. </w:t>
      </w:r>
      <w:r w:rsidR="00312977">
        <w:rPr>
          <w:rFonts w:ascii="Times New Roman" w:hAnsi="Times New Roman" w:cs="Times New Roman"/>
          <w:sz w:val="28"/>
          <w:szCs w:val="28"/>
        </w:rPr>
        <w:t xml:space="preserve"> </w:t>
      </w:r>
      <w:r w:rsidRPr="00EA0B2F">
        <w:rPr>
          <w:rFonts w:ascii="Times New Roman" w:hAnsi="Times New Roman" w:cs="Times New Roman"/>
          <w:sz w:val="28"/>
          <w:szCs w:val="28"/>
        </w:rPr>
        <w:t>В своей деятельности клубное формирование руководствуется:</w:t>
      </w:r>
    </w:p>
    <w:p w:rsidR="00947EF4" w:rsidRPr="00EA0B2F" w:rsidRDefault="00947EF4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2F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Федерации;</w:t>
      </w:r>
    </w:p>
    <w:p w:rsidR="00947EF4" w:rsidRPr="00EA0B2F" w:rsidRDefault="00947EF4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2F">
        <w:rPr>
          <w:rFonts w:ascii="Times New Roman" w:hAnsi="Times New Roman" w:cs="Times New Roman"/>
          <w:sz w:val="28"/>
          <w:szCs w:val="28"/>
        </w:rPr>
        <w:t>уставом</w:t>
      </w:r>
      <w:r w:rsidRPr="0068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r w:rsidR="00312977">
        <w:rPr>
          <w:rFonts w:ascii="Times New Roman" w:hAnsi="Times New Roman" w:cs="Times New Roman"/>
          <w:sz w:val="28"/>
          <w:szCs w:val="28"/>
        </w:rPr>
        <w:t>Вохтомский сельский Дом Культуры»</w:t>
      </w:r>
    </w:p>
    <w:p w:rsidR="00947EF4" w:rsidRDefault="00947EF4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2F">
        <w:rPr>
          <w:rFonts w:ascii="Times New Roman" w:hAnsi="Times New Roman" w:cs="Times New Roman"/>
          <w:sz w:val="28"/>
          <w:szCs w:val="28"/>
        </w:rPr>
        <w:t>положением о своем клубном формировании.</w:t>
      </w:r>
    </w:p>
    <w:p w:rsidR="00312977" w:rsidRPr="00EA0B2F" w:rsidRDefault="00312977" w:rsidP="0031297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Pr="00312977" w:rsidRDefault="00947EF4" w:rsidP="00947EF4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 xml:space="preserve">1.7. Положение о конкретном клубном формировании разрабатывается на основании Устава муниципального бюджетного учреждения культуры </w:t>
      </w:r>
      <w:r w:rsidR="00312977">
        <w:rPr>
          <w:rFonts w:ascii="Times New Roman" w:hAnsi="Times New Roman" w:cs="Times New Roman"/>
          <w:sz w:val="28"/>
          <w:szCs w:val="28"/>
        </w:rPr>
        <w:t>«Вохтомский сельский Дом Культуры»</w:t>
      </w:r>
      <w:r w:rsidRPr="00312977">
        <w:rPr>
          <w:rFonts w:ascii="Times New Roman" w:hAnsi="Times New Roman" w:cs="Times New Roman"/>
          <w:sz w:val="28"/>
          <w:szCs w:val="28"/>
        </w:rPr>
        <w:t>, настоящего Положения и утверждается директором муниципального бюджетного учреждения культуры «</w:t>
      </w:r>
      <w:r w:rsidR="00312977">
        <w:rPr>
          <w:rFonts w:ascii="Times New Roman" w:hAnsi="Times New Roman" w:cs="Times New Roman"/>
          <w:sz w:val="28"/>
          <w:szCs w:val="28"/>
        </w:rPr>
        <w:t>Вохтомский сельский Дом Культуры».</w:t>
      </w:r>
    </w:p>
    <w:p w:rsidR="00947EF4" w:rsidRPr="00694426" w:rsidRDefault="00947EF4" w:rsidP="00312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26">
        <w:rPr>
          <w:rFonts w:ascii="Times New Roman" w:hAnsi="Times New Roman" w:cs="Times New Roman"/>
          <w:b/>
          <w:sz w:val="28"/>
          <w:szCs w:val="28"/>
        </w:rPr>
        <w:t>II. Организация деятельности клубного формирования</w:t>
      </w:r>
    </w:p>
    <w:p w:rsidR="005B10BF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 xml:space="preserve">2.1. Клубное формирование создается, реорганизуется и ликвидируется </w:t>
      </w:r>
      <w:r w:rsidR="00312977">
        <w:rPr>
          <w:rFonts w:ascii="Times New Roman" w:hAnsi="Times New Roman" w:cs="Times New Roman"/>
          <w:sz w:val="28"/>
          <w:szCs w:val="28"/>
        </w:rPr>
        <w:t>приказом</w:t>
      </w:r>
      <w:r w:rsidRPr="00312977"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учреждения культуры </w:t>
      </w:r>
      <w:r w:rsidR="00312977">
        <w:rPr>
          <w:rFonts w:ascii="Times New Roman" w:hAnsi="Times New Roman" w:cs="Times New Roman"/>
          <w:sz w:val="28"/>
          <w:szCs w:val="28"/>
        </w:rPr>
        <w:t>Вохтомский сельский Дом Культуры».</w:t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2.</w:t>
      </w:r>
      <w:r w:rsidR="00A51EB2">
        <w:rPr>
          <w:rFonts w:ascii="Times New Roman" w:hAnsi="Times New Roman" w:cs="Times New Roman"/>
          <w:sz w:val="28"/>
          <w:szCs w:val="28"/>
        </w:rPr>
        <w:t>2</w:t>
      </w:r>
      <w:r w:rsidRPr="00312977">
        <w:rPr>
          <w:rFonts w:ascii="Times New Roman" w:hAnsi="Times New Roman" w:cs="Times New Roman"/>
          <w:sz w:val="28"/>
          <w:szCs w:val="28"/>
        </w:rPr>
        <w:t>. Клубные формирования могут осуществлять свою деятельность:</w:t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 xml:space="preserve">– за счет бюджетного финансирования муниципального бюджетного учреждения культуры </w:t>
      </w:r>
      <w:r w:rsidR="00312977">
        <w:rPr>
          <w:rFonts w:ascii="Times New Roman" w:hAnsi="Times New Roman" w:cs="Times New Roman"/>
          <w:sz w:val="28"/>
          <w:szCs w:val="28"/>
        </w:rPr>
        <w:t>«Вохтомский сельский Дом Культуры».</w:t>
      </w:r>
      <w:r w:rsidRPr="00312977">
        <w:rPr>
          <w:rFonts w:ascii="Times New Roman" w:hAnsi="Times New Roman" w:cs="Times New Roman"/>
          <w:sz w:val="28"/>
          <w:szCs w:val="28"/>
        </w:rPr>
        <w:tab/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lastRenderedPageBreak/>
        <w:t xml:space="preserve"> – за счет имеющихся на эти цели специальных средств муниципального бюджетного учреждения культуры «</w:t>
      </w:r>
      <w:r w:rsidR="00312977">
        <w:rPr>
          <w:rFonts w:ascii="Times New Roman" w:hAnsi="Times New Roman" w:cs="Times New Roman"/>
          <w:sz w:val="28"/>
          <w:szCs w:val="28"/>
        </w:rPr>
        <w:t>Вохтомский сельский Дом Культуры</w:t>
      </w:r>
      <w:r w:rsidRPr="00312977">
        <w:rPr>
          <w:rFonts w:ascii="Times New Roman" w:hAnsi="Times New Roman" w:cs="Times New Roman"/>
          <w:sz w:val="28"/>
          <w:szCs w:val="28"/>
        </w:rPr>
        <w:t>».</w:t>
      </w:r>
      <w:r w:rsidRPr="00312977">
        <w:rPr>
          <w:rFonts w:ascii="Times New Roman" w:hAnsi="Times New Roman" w:cs="Times New Roman"/>
          <w:sz w:val="28"/>
          <w:szCs w:val="28"/>
        </w:rPr>
        <w:tab/>
      </w:r>
    </w:p>
    <w:p w:rsidR="00947EF4" w:rsidRPr="00312977" w:rsidRDefault="00947EF4" w:rsidP="003129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самоокупаемости с использованием средств муниципального бюджетного учреждения культуры «</w:t>
      </w:r>
      <w:r w:rsidR="005324AC">
        <w:rPr>
          <w:rFonts w:ascii="Times New Roman" w:hAnsi="Times New Roman" w:cs="Times New Roman"/>
          <w:sz w:val="28"/>
          <w:szCs w:val="28"/>
        </w:rPr>
        <w:t>Вохтомский сельский Дом Культуры»,</w:t>
      </w:r>
      <w:r w:rsidRPr="00312977">
        <w:rPr>
          <w:rFonts w:ascii="Times New Roman" w:hAnsi="Times New Roman" w:cs="Times New Roman"/>
          <w:sz w:val="28"/>
          <w:szCs w:val="28"/>
        </w:rPr>
        <w:tab/>
        <w:t>участников клубного формирования (членские взносы), а также за счет средств, полученных от собственной деятельности;</w:t>
      </w:r>
    </w:p>
    <w:p w:rsidR="00947EF4" w:rsidRDefault="00947EF4" w:rsidP="005324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– по  принципу  полной  самоокупаемости, с использованием средств участников  клубного формирования (членских взносов), а также средств, полученных от собственной деятельности, и иных средств;</w:t>
      </w:r>
    </w:p>
    <w:p w:rsidR="005324AC" w:rsidRDefault="005324AC" w:rsidP="005324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Default="00947EF4" w:rsidP="005324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2977">
        <w:rPr>
          <w:rFonts w:ascii="Times New Roman" w:hAnsi="Times New Roman" w:cs="Times New Roman"/>
          <w:sz w:val="28"/>
          <w:szCs w:val="28"/>
        </w:rPr>
        <w:t>– на общественных началах.</w:t>
      </w:r>
    </w:p>
    <w:p w:rsidR="005324AC" w:rsidRPr="00312977" w:rsidRDefault="005324AC" w:rsidP="005324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0A2321">
        <w:rPr>
          <w:sz w:val="28"/>
          <w:szCs w:val="28"/>
        </w:rPr>
        <w:t>2</w:t>
      </w:r>
      <w:r w:rsidRPr="005324AC">
        <w:rPr>
          <w:rFonts w:ascii="Times New Roman" w:hAnsi="Times New Roman" w:cs="Times New Roman"/>
          <w:sz w:val="28"/>
          <w:szCs w:val="28"/>
        </w:rPr>
        <w:t>.</w:t>
      </w:r>
      <w:r w:rsidR="00A51EB2">
        <w:rPr>
          <w:rFonts w:ascii="Times New Roman" w:hAnsi="Times New Roman" w:cs="Times New Roman"/>
          <w:sz w:val="28"/>
          <w:szCs w:val="28"/>
        </w:rPr>
        <w:t>3</w:t>
      </w:r>
      <w:r w:rsidRPr="005324AC">
        <w:rPr>
          <w:rFonts w:ascii="Times New Roman" w:hAnsi="Times New Roman" w:cs="Times New Roman"/>
          <w:sz w:val="28"/>
          <w:szCs w:val="28"/>
        </w:rPr>
        <w:t xml:space="preserve">. </w:t>
      </w:r>
      <w:r w:rsidRPr="005324AC">
        <w:rPr>
          <w:rFonts w:ascii="Times New Roman" w:hAnsi="Times New Roman" w:cs="Times New Roman"/>
          <w:sz w:val="28"/>
          <w:szCs w:val="28"/>
        </w:rPr>
        <w:tab/>
        <w:t xml:space="preserve">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</w:t>
      </w:r>
      <w:r w:rsidR="005324AC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5324AC">
        <w:rPr>
          <w:rFonts w:ascii="Times New Roman" w:hAnsi="Times New Roman" w:cs="Times New Roman"/>
          <w:sz w:val="28"/>
          <w:szCs w:val="28"/>
        </w:rPr>
        <w:t>документацию в соответствии Положением о клубном формировании.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>2.</w:t>
      </w:r>
      <w:r w:rsidR="00A51EB2">
        <w:rPr>
          <w:rFonts w:ascii="Times New Roman" w:hAnsi="Times New Roman" w:cs="Times New Roman"/>
          <w:sz w:val="28"/>
          <w:szCs w:val="28"/>
        </w:rPr>
        <w:t>4</w:t>
      </w:r>
      <w:r w:rsidRPr="005324AC">
        <w:rPr>
          <w:rFonts w:ascii="Times New Roman" w:hAnsi="Times New Roman" w:cs="Times New Roman"/>
          <w:sz w:val="28"/>
          <w:szCs w:val="28"/>
        </w:rPr>
        <w:t>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>2.</w:t>
      </w:r>
      <w:r w:rsidR="00A51EB2">
        <w:rPr>
          <w:rFonts w:ascii="Times New Roman" w:hAnsi="Times New Roman" w:cs="Times New Roman"/>
          <w:sz w:val="28"/>
          <w:szCs w:val="28"/>
        </w:rPr>
        <w:t>5</w:t>
      </w:r>
      <w:r w:rsidRPr="005324AC">
        <w:rPr>
          <w:rFonts w:ascii="Times New Roman" w:hAnsi="Times New Roman" w:cs="Times New Roman"/>
          <w:sz w:val="28"/>
          <w:szCs w:val="28"/>
        </w:rPr>
        <w:t>. Творческо-организационная работа в коллективах должна предусматривать: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>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>– проведение учебных занятий, репетиций, организацию выставок, концертов и спектаклей;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>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>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4AC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947EF4" w:rsidRDefault="00947EF4" w:rsidP="005324AC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22098">
        <w:rPr>
          <w:rFonts w:ascii="Times New Roman" w:hAnsi="Times New Roman"/>
          <w:sz w:val="28"/>
          <w:szCs w:val="28"/>
        </w:rPr>
        <w:t>2.</w:t>
      </w:r>
      <w:r w:rsidR="00A51EB2">
        <w:rPr>
          <w:rFonts w:ascii="Times New Roman" w:hAnsi="Times New Roman"/>
          <w:sz w:val="28"/>
          <w:szCs w:val="28"/>
        </w:rPr>
        <w:t>6</w:t>
      </w:r>
      <w:r w:rsidRPr="00122098">
        <w:rPr>
          <w:rFonts w:ascii="Times New Roman" w:hAnsi="Times New Roman"/>
          <w:sz w:val="28"/>
          <w:szCs w:val="28"/>
        </w:rPr>
        <w:t xml:space="preserve">.  Занятия во всех коллективах проводятся не менее 3-х учебных часов в неделю (учебный час </w:t>
      </w:r>
      <w:r>
        <w:rPr>
          <w:sz w:val="28"/>
          <w:szCs w:val="28"/>
        </w:rPr>
        <w:t xml:space="preserve">– </w:t>
      </w:r>
      <w:r w:rsidRPr="00122098">
        <w:rPr>
          <w:rFonts w:ascii="Times New Roman" w:hAnsi="Times New Roman"/>
          <w:sz w:val="28"/>
          <w:szCs w:val="28"/>
        </w:rPr>
        <w:t xml:space="preserve">45 минут). </w:t>
      </w:r>
    </w:p>
    <w:p w:rsidR="005324AC" w:rsidRDefault="005324AC" w:rsidP="005324AC">
      <w:pPr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51EB2">
        <w:rPr>
          <w:rFonts w:ascii="Times New Roman" w:hAnsi="Times New Roman" w:cs="Times New Roman"/>
          <w:sz w:val="28"/>
          <w:szCs w:val="28"/>
        </w:rPr>
        <w:t>6</w:t>
      </w:r>
      <w:r w:rsidRPr="005324AC">
        <w:rPr>
          <w:rFonts w:ascii="Times New Roman" w:hAnsi="Times New Roman" w:cs="Times New Roman"/>
          <w:sz w:val="28"/>
          <w:szCs w:val="28"/>
        </w:rPr>
        <w:t>.1. Содержание занятий должно предусматривать: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 xml:space="preserve">– </w:t>
      </w:r>
      <w:r w:rsidRPr="005324AC">
        <w:rPr>
          <w:rFonts w:ascii="Times New Roman" w:hAnsi="Times New Roman" w:cs="Times New Roman"/>
          <w:b/>
          <w:sz w:val="28"/>
          <w:szCs w:val="28"/>
        </w:rPr>
        <w:t>в коллективах музыкального искусства</w:t>
      </w:r>
      <w:r w:rsidRPr="005324AC">
        <w:rPr>
          <w:rFonts w:ascii="Times New Roman" w:hAnsi="Times New Roman" w:cs="Times New Roman"/>
          <w:sz w:val="28"/>
          <w:szCs w:val="28"/>
        </w:rPr>
        <w:t xml:space="preserve"> (хорах, музыкальных, вокальных, фольклорных ансамблях, оркестрах) занятия по изучению истории и теории музыки и исполнительства, работу по постановке голоса, разучивание произведений для хора и оркестра (ансамбля), проведение репетиционных занятий;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 xml:space="preserve">– </w:t>
      </w:r>
      <w:r w:rsidRPr="005324AC">
        <w:rPr>
          <w:rFonts w:ascii="Times New Roman" w:hAnsi="Times New Roman" w:cs="Times New Roman"/>
          <w:b/>
          <w:sz w:val="28"/>
          <w:szCs w:val="28"/>
        </w:rPr>
        <w:t>в коллективах хореографического искусства</w:t>
      </w:r>
      <w:r w:rsidRPr="005324AC">
        <w:rPr>
          <w:rFonts w:ascii="Times New Roman" w:hAnsi="Times New Roman" w:cs="Times New Roman"/>
          <w:sz w:val="28"/>
          <w:szCs w:val="28"/>
        </w:rPr>
        <w:t xml:space="preserve"> (народного, классического, эстрадного, фольклорного и бального танцев)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4AC">
        <w:rPr>
          <w:rFonts w:ascii="Times New Roman" w:hAnsi="Times New Roman" w:cs="Times New Roman"/>
          <w:sz w:val="28"/>
          <w:szCs w:val="28"/>
        </w:rPr>
        <w:t xml:space="preserve">– </w:t>
      </w:r>
      <w:r w:rsidRPr="005324AC">
        <w:rPr>
          <w:rFonts w:ascii="Times New Roman" w:hAnsi="Times New Roman" w:cs="Times New Roman"/>
          <w:b/>
          <w:sz w:val="28"/>
          <w:szCs w:val="28"/>
        </w:rPr>
        <w:t>в коллективах изобразительного и декоративно-прикладного искусства</w:t>
      </w:r>
      <w:r w:rsidRPr="005324AC">
        <w:rPr>
          <w:rFonts w:ascii="Times New Roman" w:hAnsi="Times New Roman" w:cs="Times New Roman"/>
          <w:sz w:val="28"/>
          <w:szCs w:val="28"/>
        </w:rPr>
        <w:t xml:space="preserve"> (живопись, графика, вышивка,  </w:t>
      </w:r>
      <w:proofErr w:type="spellStart"/>
      <w:r w:rsidRPr="005324A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324AC">
        <w:rPr>
          <w:rFonts w:ascii="Times New Roman" w:hAnsi="Times New Roman" w:cs="Times New Roman"/>
          <w:sz w:val="28"/>
          <w:szCs w:val="28"/>
        </w:rPr>
        <w:t>, работа по дереву, бересте, работа с солёным тестом, батик, работа с природным материалом, аппликация и другое)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изобразительного искусства, изготовления предметов прикладного искусства, организации выставок.</w:t>
      </w:r>
      <w:proofErr w:type="gramEnd"/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4AC">
        <w:rPr>
          <w:rFonts w:ascii="Times New Roman" w:hAnsi="Times New Roman" w:cs="Times New Roman"/>
          <w:sz w:val="28"/>
          <w:szCs w:val="28"/>
        </w:rPr>
        <w:t xml:space="preserve">– </w:t>
      </w:r>
      <w:r w:rsidRPr="005324AC">
        <w:rPr>
          <w:rFonts w:ascii="Times New Roman" w:hAnsi="Times New Roman" w:cs="Times New Roman"/>
          <w:b/>
          <w:sz w:val="28"/>
          <w:szCs w:val="28"/>
        </w:rPr>
        <w:t xml:space="preserve">в коллективах физкультурно-спортивного направления </w:t>
      </w:r>
      <w:r w:rsidRPr="005324AC">
        <w:rPr>
          <w:rFonts w:ascii="Times New Roman" w:hAnsi="Times New Roman" w:cs="Times New Roman"/>
          <w:sz w:val="28"/>
          <w:szCs w:val="28"/>
        </w:rPr>
        <w:t>(аэробика, фитнес, йога, группы здоровья и другое)</w:t>
      </w:r>
      <w:r w:rsidRPr="0053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AC">
        <w:rPr>
          <w:rFonts w:ascii="Times New Roman" w:hAnsi="Times New Roman" w:cs="Times New Roman"/>
          <w:sz w:val="28"/>
          <w:szCs w:val="28"/>
        </w:rPr>
        <w:t>общую и специальную физическую подготовку,</w:t>
      </w:r>
      <w:r w:rsidRPr="005324AC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формирование двигательных навыков и умений; развитие психофизических качеств (быстрота, сила, выносливость, гибкость, ловкость); развитие двигательных способностей (функции равновесия, координации движений) </w:t>
      </w:r>
      <w:r w:rsidRPr="005324AC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947EF4" w:rsidRPr="005324AC" w:rsidRDefault="00947EF4" w:rsidP="005324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4AC">
        <w:rPr>
          <w:sz w:val="28"/>
          <w:szCs w:val="28"/>
        </w:rPr>
        <w:t xml:space="preserve">– </w:t>
      </w:r>
      <w:r w:rsidRPr="005324AC">
        <w:rPr>
          <w:b/>
          <w:sz w:val="28"/>
          <w:szCs w:val="28"/>
        </w:rPr>
        <w:t xml:space="preserve">в коллективах учебно-познавательной и  просветительской направленности </w:t>
      </w:r>
      <w:r w:rsidRPr="005324AC">
        <w:rPr>
          <w:sz w:val="28"/>
          <w:szCs w:val="28"/>
        </w:rPr>
        <w:t>занятия по изучению истории предмета,</w:t>
      </w:r>
      <w:r w:rsidRPr="005324AC">
        <w:rPr>
          <w:b/>
          <w:sz w:val="28"/>
          <w:szCs w:val="28"/>
        </w:rPr>
        <w:t xml:space="preserve"> </w:t>
      </w:r>
      <w:r w:rsidRPr="005324AC">
        <w:rPr>
          <w:sz w:val="28"/>
          <w:szCs w:val="28"/>
        </w:rPr>
        <w:t xml:space="preserve">формированию  умений и навыков, </w:t>
      </w:r>
      <w:r w:rsidRPr="005324AC">
        <w:rPr>
          <w:color w:val="000000"/>
          <w:sz w:val="28"/>
          <w:szCs w:val="28"/>
        </w:rPr>
        <w:t>расширению общих и углублению специальных знаний;</w:t>
      </w:r>
      <w:r w:rsidRPr="005324AC">
        <w:rPr>
          <w:color w:val="000000"/>
          <w:sz w:val="12"/>
          <w:szCs w:val="12"/>
        </w:rPr>
        <w:t xml:space="preserve"> </w:t>
      </w:r>
      <w:r w:rsidRPr="005324AC">
        <w:rPr>
          <w:color w:val="000000"/>
          <w:sz w:val="28"/>
          <w:szCs w:val="28"/>
        </w:rPr>
        <w:t xml:space="preserve">применение  занимательных игровых   форм  работы и т.д. </w:t>
      </w:r>
    </w:p>
    <w:p w:rsidR="005324AC" w:rsidRPr="005324AC" w:rsidRDefault="005324AC" w:rsidP="005324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EF4" w:rsidRDefault="00947EF4" w:rsidP="005324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A325B">
        <w:rPr>
          <w:rFonts w:ascii="Times New Roman" w:hAnsi="Times New Roman" w:cs="Times New Roman"/>
          <w:sz w:val="28"/>
          <w:szCs w:val="28"/>
        </w:rPr>
        <w:t>2.</w:t>
      </w:r>
      <w:r w:rsidR="00A51EB2">
        <w:rPr>
          <w:rFonts w:ascii="Times New Roman" w:hAnsi="Times New Roman" w:cs="Times New Roman"/>
          <w:sz w:val="28"/>
          <w:szCs w:val="28"/>
        </w:rPr>
        <w:t>6</w:t>
      </w:r>
      <w:r w:rsidRPr="00EA325B">
        <w:rPr>
          <w:rFonts w:ascii="Times New Roman" w:hAnsi="Times New Roman" w:cs="Times New Roman"/>
          <w:sz w:val="28"/>
          <w:szCs w:val="28"/>
        </w:rPr>
        <w:t xml:space="preserve">.2. </w:t>
      </w:r>
      <w:r w:rsidRPr="00B32CDF">
        <w:rPr>
          <w:rFonts w:ascii="Times New Roman" w:hAnsi="Times New Roman" w:cs="Times New Roman"/>
          <w:sz w:val="28"/>
          <w:szCs w:val="28"/>
        </w:rPr>
        <w:t>Продолжительность рабочего времени штатных руководителей устанавливается согласно требованиям Трудового кодекса.   В рабочее время руководителя клубного формирования засчитывается время, необходимое для выполнения всех видов работ, направленных на реализацию творческих планов клубного формирования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07A">
        <w:rPr>
          <w:rFonts w:ascii="Times New Roman" w:hAnsi="Times New Roman" w:cs="Times New Roman"/>
          <w:sz w:val="28"/>
          <w:szCs w:val="28"/>
        </w:rPr>
        <w:t xml:space="preserve"> </w:t>
      </w:r>
      <w:r w:rsidRPr="00B32CDF">
        <w:rPr>
          <w:rFonts w:ascii="Times New Roman" w:hAnsi="Times New Roman" w:cs="Times New Roman"/>
          <w:sz w:val="28"/>
          <w:szCs w:val="28"/>
        </w:rPr>
        <w:t>которые осуществляются как непосредственно в базовом Учреждении, так и вне места его нахожде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947EF4" w:rsidRDefault="00947EF4" w:rsidP="005324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098">
        <w:rPr>
          <w:rFonts w:ascii="Times New Roman" w:hAnsi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2CDF">
        <w:rPr>
          <w:rFonts w:ascii="Times New Roman" w:hAnsi="Times New Roman" w:cs="Times New Roman"/>
          <w:sz w:val="28"/>
          <w:szCs w:val="28"/>
        </w:rPr>
        <w:t>работа по подбору уч</w:t>
      </w:r>
      <w:r>
        <w:rPr>
          <w:rFonts w:ascii="Times New Roman" w:hAnsi="Times New Roman" w:cs="Times New Roman"/>
          <w:sz w:val="28"/>
          <w:szCs w:val="28"/>
        </w:rPr>
        <w:t>астников творческого коллектива</w:t>
      </w:r>
      <w:r w:rsidRPr="00B32CDF">
        <w:rPr>
          <w:rFonts w:ascii="Times New Roman" w:hAnsi="Times New Roman" w:cs="Times New Roman"/>
          <w:sz w:val="28"/>
          <w:szCs w:val="28"/>
        </w:rPr>
        <w:t>, просветительская и воспитательная работа с участниками;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DF">
        <w:rPr>
          <w:rFonts w:ascii="Times New Roman" w:hAnsi="Times New Roman" w:cs="Times New Roman"/>
          <w:sz w:val="28"/>
          <w:szCs w:val="28"/>
        </w:rPr>
        <w:t>проведение групповых и индивидуальных репетиций, специальных занятий, разучивание партий, разучивание музыкальных и хореографических произведений, театральных ролей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F4" w:rsidRDefault="00947EF4" w:rsidP="005324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098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122098">
        <w:rPr>
          <w:rFonts w:ascii="Times New Roman" w:hAnsi="Times New Roman" w:cs="Times New Roman"/>
          <w:sz w:val="28"/>
          <w:szCs w:val="28"/>
        </w:rPr>
        <w:t>работа по подбору репертуара, аранжировке, переписке и копированию нот, подбору, записи и монтажу фонограмм, работа с концертмейстером;</w:t>
      </w:r>
    </w:p>
    <w:p w:rsidR="005324AC" w:rsidRPr="00122098" w:rsidRDefault="005324AC" w:rsidP="005324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 xml:space="preserve">– мероприятия по выпуску спектаклей, концертных программ, организация выставок, а именно: составление монтажных листов со </w:t>
      </w:r>
      <w:proofErr w:type="spellStart"/>
      <w:r w:rsidRPr="005324A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5324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324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24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24AC">
        <w:rPr>
          <w:rFonts w:ascii="Times New Roman" w:hAnsi="Times New Roman" w:cs="Times New Roman"/>
          <w:sz w:val="28"/>
          <w:szCs w:val="28"/>
        </w:rPr>
        <w:t>светооператорами</w:t>
      </w:r>
      <w:proofErr w:type="spellEnd"/>
      <w:r w:rsidRPr="005324AC">
        <w:rPr>
          <w:rFonts w:ascii="Times New Roman" w:hAnsi="Times New Roman" w:cs="Times New Roman"/>
          <w:sz w:val="28"/>
          <w:szCs w:val="28"/>
        </w:rPr>
        <w:t>, работа над сценографией, работа с режиссером, работа с художниками по костюмам  и т.д.;</w:t>
      </w:r>
    </w:p>
    <w:p w:rsidR="00947EF4" w:rsidRDefault="00947EF4" w:rsidP="005324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098">
        <w:rPr>
          <w:rFonts w:ascii="Times New Roman" w:hAnsi="Times New Roman"/>
          <w:sz w:val="28"/>
          <w:szCs w:val="28"/>
        </w:rPr>
        <w:t xml:space="preserve">– </w:t>
      </w:r>
      <w:r w:rsidRPr="00122098">
        <w:rPr>
          <w:rFonts w:ascii="Times New Roman" w:hAnsi="Times New Roman" w:cs="Times New Roman"/>
          <w:sz w:val="28"/>
          <w:szCs w:val="28"/>
        </w:rPr>
        <w:t>подготовка и проведение фольклорных экспедиций с последующей расшифровкой экспедиционных записей;</w:t>
      </w:r>
    </w:p>
    <w:p w:rsidR="005324AC" w:rsidRDefault="005324AC" w:rsidP="005324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324AC" w:rsidRDefault="00947EF4" w:rsidP="00BC28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098">
        <w:rPr>
          <w:rFonts w:ascii="Times New Roman" w:hAnsi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2098">
        <w:rPr>
          <w:rFonts w:ascii="Times New Roman" w:hAnsi="Times New Roman" w:cs="Times New Roman"/>
          <w:sz w:val="28"/>
          <w:szCs w:val="28"/>
        </w:rPr>
        <w:t>решение организационных вопросов, ведение документации творческого коллектива, привлечение спонсорских сре</w:t>
      </w:r>
      <w:proofErr w:type="gramStart"/>
      <w:r w:rsidRPr="001220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2098">
        <w:rPr>
          <w:rFonts w:ascii="Times New Roman" w:hAnsi="Times New Roman" w:cs="Times New Roman"/>
          <w:sz w:val="28"/>
          <w:szCs w:val="28"/>
        </w:rPr>
        <w:t xml:space="preserve">я развития коллектива и др. </w:t>
      </w:r>
    </w:p>
    <w:p w:rsidR="00BC28FC" w:rsidRDefault="00BC28FC" w:rsidP="00BC28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Pr="005324AC" w:rsidRDefault="00BC28FC" w:rsidP="005324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EB2">
        <w:rPr>
          <w:rFonts w:ascii="Times New Roman" w:hAnsi="Times New Roman" w:cs="Times New Roman"/>
          <w:sz w:val="28"/>
          <w:szCs w:val="28"/>
        </w:rPr>
        <w:t>6</w:t>
      </w:r>
      <w:r w:rsidR="00947EF4" w:rsidRPr="005324AC">
        <w:rPr>
          <w:rFonts w:ascii="Times New Roman" w:hAnsi="Times New Roman" w:cs="Times New Roman"/>
          <w:sz w:val="28"/>
          <w:szCs w:val="28"/>
        </w:rPr>
        <w:t>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947EF4" w:rsidRPr="005324AC" w:rsidRDefault="00947EF4" w:rsidP="005324AC">
      <w:pPr>
        <w:jc w:val="both"/>
        <w:rPr>
          <w:rFonts w:ascii="Times New Roman" w:hAnsi="Times New Roman" w:cs="Times New Roman"/>
          <w:sz w:val="28"/>
          <w:szCs w:val="28"/>
        </w:rPr>
      </w:pPr>
      <w:r w:rsidRPr="005324AC">
        <w:rPr>
          <w:rFonts w:ascii="Times New Roman" w:hAnsi="Times New Roman" w:cs="Times New Roman"/>
          <w:sz w:val="28"/>
          <w:szCs w:val="28"/>
        </w:rPr>
        <w:t>2.</w:t>
      </w:r>
      <w:r w:rsidR="00A51EB2">
        <w:rPr>
          <w:rFonts w:ascii="Times New Roman" w:hAnsi="Times New Roman" w:cs="Times New Roman"/>
          <w:sz w:val="28"/>
          <w:szCs w:val="28"/>
        </w:rPr>
        <w:t>7</w:t>
      </w:r>
      <w:r w:rsidRPr="005324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24AC">
        <w:rPr>
          <w:rFonts w:ascii="Times New Roman" w:hAnsi="Times New Roman" w:cs="Times New Roman"/>
          <w:sz w:val="28"/>
          <w:szCs w:val="28"/>
        </w:rPr>
        <w:t>По согласованию с директором муниципального бюджетного учреждения культуры «</w:t>
      </w:r>
      <w:r w:rsidR="005324AC" w:rsidRPr="005324AC">
        <w:rPr>
          <w:rFonts w:ascii="Times New Roman" w:hAnsi="Times New Roman" w:cs="Times New Roman"/>
          <w:sz w:val="28"/>
          <w:szCs w:val="28"/>
        </w:rPr>
        <w:t>Вохтомский сельский Дом Культуры</w:t>
      </w:r>
      <w:r w:rsidRPr="005324AC">
        <w:rPr>
          <w:rFonts w:ascii="Times New Roman" w:hAnsi="Times New Roman" w:cs="Times New Roman"/>
          <w:sz w:val="28"/>
          <w:szCs w:val="28"/>
        </w:rPr>
        <w:t xml:space="preserve">» клубные формирования могут </w:t>
      </w:r>
      <w:r w:rsidR="005324AC">
        <w:rPr>
          <w:rFonts w:ascii="Times New Roman" w:hAnsi="Times New Roman" w:cs="Times New Roman"/>
          <w:sz w:val="28"/>
          <w:szCs w:val="28"/>
        </w:rPr>
        <w:t>оказывать платные услуги</w:t>
      </w:r>
      <w:r w:rsidRPr="005324AC">
        <w:rPr>
          <w:rFonts w:ascii="Times New Roman" w:hAnsi="Times New Roman" w:cs="Times New Roman"/>
          <w:sz w:val="28"/>
          <w:szCs w:val="28"/>
        </w:rPr>
        <w:t>: спектакли, концерты,  представления,  выставки  и  т.д.,  помимо  основного плана работы муниципального бюджетного учреждения культуры «</w:t>
      </w:r>
      <w:r w:rsidR="00100195">
        <w:rPr>
          <w:rFonts w:ascii="Times New Roman" w:hAnsi="Times New Roman" w:cs="Times New Roman"/>
          <w:sz w:val="28"/>
          <w:szCs w:val="28"/>
        </w:rPr>
        <w:t>Вохтомский сельский Дом Культуры</w:t>
      </w:r>
      <w:r w:rsidRPr="005324AC">
        <w:rPr>
          <w:rFonts w:ascii="Times New Roman" w:hAnsi="Times New Roman" w:cs="Times New Roman"/>
          <w:sz w:val="28"/>
          <w:szCs w:val="28"/>
        </w:rPr>
        <w:t>»,  при  условии,  что  сборы от реализации платных  услуг будут использованы на приобретение костюмов, реквизита, приобретение  методических  пособий, а также на поощрение участников и</w:t>
      </w:r>
      <w:proofErr w:type="gramEnd"/>
      <w:r w:rsidRPr="005324AC">
        <w:rPr>
          <w:rFonts w:ascii="Times New Roman" w:hAnsi="Times New Roman" w:cs="Times New Roman"/>
          <w:sz w:val="28"/>
          <w:szCs w:val="28"/>
        </w:rPr>
        <w:t xml:space="preserve"> руководителей клубных формирований.</w:t>
      </w:r>
    </w:p>
    <w:p w:rsidR="00947EF4" w:rsidRPr="00100195" w:rsidRDefault="00947EF4" w:rsidP="00100195">
      <w:pPr>
        <w:jc w:val="both"/>
        <w:rPr>
          <w:rFonts w:ascii="Times New Roman" w:hAnsi="Times New Roman" w:cs="Times New Roman"/>
          <w:sz w:val="28"/>
          <w:szCs w:val="28"/>
        </w:rPr>
      </w:pPr>
      <w:r w:rsidRPr="000A2321">
        <w:rPr>
          <w:sz w:val="28"/>
          <w:szCs w:val="28"/>
        </w:rPr>
        <w:t>2</w:t>
      </w:r>
      <w:r w:rsidRPr="00100195">
        <w:rPr>
          <w:rFonts w:ascii="Times New Roman" w:hAnsi="Times New Roman" w:cs="Times New Roman"/>
          <w:sz w:val="28"/>
          <w:szCs w:val="28"/>
        </w:rPr>
        <w:t>.</w:t>
      </w:r>
      <w:r w:rsidR="00A51EB2">
        <w:rPr>
          <w:rFonts w:ascii="Times New Roman" w:hAnsi="Times New Roman" w:cs="Times New Roman"/>
          <w:sz w:val="28"/>
          <w:szCs w:val="28"/>
        </w:rPr>
        <w:t>8</w:t>
      </w:r>
      <w:r w:rsidRPr="00100195">
        <w:rPr>
          <w:rFonts w:ascii="Times New Roman" w:hAnsi="Times New Roman" w:cs="Times New Roman"/>
          <w:sz w:val="28"/>
          <w:szCs w:val="28"/>
        </w:rPr>
        <w:t>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947EF4" w:rsidRPr="00100195" w:rsidRDefault="00947EF4" w:rsidP="00693F7C">
      <w:pPr>
        <w:jc w:val="both"/>
        <w:rPr>
          <w:rFonts w:ascii="Times New Roman" w:hAnsi="Times New Roman" w:cs="Times New Roman"/>
          <w:sz w:val="28"/>
          <w:szCs w:val="28"/>
        </w:rPr>
      </w:pPr>
      <w:r w:rsidRPr="00100195">
        <w:rPr>
          <w:rFonts w:ascii="Times New Roman" w:hAnsi="Times New Roman" w:cs="Times New Roman"/>
          <w:sz w:val="28"/>
          <w:szCs w:val="28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A51EB2" w:rsidRDefault="00A51EB2" w:rsidP="0010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195" w:rsidRPr="00694426" w:rsidRDefault="00947EF4" w:rsidP="0010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26">
        <w:rPr>
          <w:rFonts w:ascii="Times New Roman" w:hAnsi="Times New Roman" w:cs="Times New Roman"/>
          <w:b/>
          <w:sz w:val="28"/>
          <w:szCs w:val="28"/>
        </w:rPr>
        <w:t xml:space="preserve">III. Руководство клубным формированием </w:t>
      </w:r>
    </w:p>
    <w:p w:rsidR="00947EF4" w:rsidRPr="00694426" w:rsidRDefault="00947EF4" w:rsidP="0010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2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00195" w:rsidRPr="0069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442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94426">
        <w:rPr>
          <w:rFonts w:ascii="Times New Roman" w:hAnsi="Times New Roman" w:cs="Times New Roman"/>
          <w:b/>
          <w:sz w:val="28"/>
          <w:szCs w:val="28"/>
        </w:rPr>
        <w:t xml:space="preserve"> его деятельностью</w:t>
      </w:r>
    </w:p>
    <w:p w:rsidR="00100195" w:rsidRPr="0068584D" w:rsidRDefault="00100195" w:rsidP="00685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lastRenderedPageBreak/>
        <w:t xml:space="preserve">3.1. Общее руководство и </w:t>
      </w:r>
      <w:proofErr w:type="gramStart"/>
      <w:r w:rsidRPr="00685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84D">
        <w:rPr>
          <w:rFonts w:ascii="Times New Roman" w:hAnsi="Times New Roman" w:cs="Times New Roman"/>
          <w:sz w:val="28"/>
          <w:szCs w:val="28"/>
        </w:rPr>
        <w:t xml:space="preserve"> деятельностью клубных формирований осуществляет директор муниципального бюджетного учреждения культуры «</w:t>
      </w:r>
      <w:r w:rsidR="00100195" w:rsidRPr="0068584D">
        <w:rPr>
          <w:rFonts w:ascii="Times New Roman" w:hAnsi="Times New Roman" w:cs="Times New Roman"/>
          <w:sz w:val="28"/>
          <w:szCs w:val="28"/>
        </w:rPr>
        <w:t>Вохтомский сельский Дом Культуры</w:t>
      </w:r>
      <w:r w:rsidRPr="0068584D">
        <w:rPr>
          <w:rFonts w:ascii="Times New Roman" w:hAnsi="Times New Roman" w:cs="Times New Roman"/>
          <w:sz w:val="28"/>
          <w:szCs w:val="28"/>
        </w:rPr>
        <w:t>». Для обеспечения деятельности клубного формирования директор создает необходимые условия, утверждает планы работы,</w:t>
      </w:r>
      <w:r w:rsidR="00C251D6">
        <w:rPr>
          <w:rFonts w:ascii="Times New Roman" w:hAnsi="Times New Roman" w:cs="Times New Roman"/>
          <w:sz w:val="28"/>
          <w:szCs w:val="28"/>
        </w:rPr>
        <w:t xml:space="preserve"> графики занятий, </w:t>
      </w:r>
      <w:r w:rsidRPr="0068584D">
        <w:rPr>
          <w:rFonts w:ascii="Times New Roman" w:hAnsi="Times New Roman" w:cs="Times New Roman"/>
          <w:sz w:val="28"/>
          <w:szCs w:val="28"/>
        </w:rPr>
        <w:t xml:space="preserve"> программы, сметы доходов и расходов.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3.2. Непосредственное руководство клубным формированием осуществляет руководитель коллектива, кружка (секции), любительского объединения, клуба по интересам и т.д.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3.3. Руководитель клубного формирования: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– составляет годовой план организационно-творческой работы, который представляется директору муниципального бюджетного учреждения культуры «</w:t>
      </w:r>
      <w:r w:rsidR="0068584D">
        <w:rPr>
          <w:rFonts w:ascii="Times New Roman" w:hAnsi="Times New Roman" w:cs="Times New Roman"/>
          <w:sz w:val="28"/>
          <w:szCs w:val="28"/>
        </w:rPr>
        <w:t>Вохтомский сельский Дом Культуры</w:t>
      </w:r>
      <w:r w:rsidRPr="0068584D">
        <w:rPr>
          <w:rFonts w:ascii="Times New Roman" w:hAnsi="Times New Roman" w:cs="Times New Roman"/>
          <w:sz w:val="28"/>
          <w:szCs w:val="28"/>
        </w:rPr>
        <w:t>» на утверждение;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– ведет в коллективе регулярную творческую и учебно-воспитательную работу на основе утвержденного плана;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– формирует программу деятельности клубного формирования</w:t>
      </w:r>
      <w:proofErr w:type="gramStart"/>
      <w:r w:rsidRPr="0068584D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– ведёт журнал учёта работы клубного формирования</w:t>
      </w:r>
      <w:r w:rsidR="00BC28F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68584D">
        <w:rPr>
          <w:rFonts w:ascii="Times New Roman" w:hAnsi="Times New Roman" w:cs="Times New Roman"/>
          <w:sz w:val="28"/>
          <w:szCs w:val="28"/>
        </w:rPr>
        <w:t>.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– представляет директору муниципального бюджетного учреждения культуры «</w:t>
      </w:r>
      <w:r w:rsidR="0068584D">
        <w:rPr>
          <w:rFonts w:ascii="Times New Roman" w:hAnsi="Times New Roman" w:cs="Times New Roman"/>
          <w:sz w:val="28"/>
          <w:szCs w:val="28"/>
        </w:rPr>
        <w:t>Вохтомский  сельский Дом Культуры</w:t>
      </w:r>
      <w:r w:rsidRPr="0068584D">
        <w:rPr>
          <w:rFonts w:ascii="Times New Roman" w:hAnsi="Times New Roman" w:cs="Times New Roman"/>
          <w:sz w:val="28"/>
          <w:szCs w:val="28"/>
        </w:rPr>
        <w:t>» годовой отчет о деятельности коллектива, анализ работы за год в сравнении с предыдущим годом.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3.4. Ответственность за содержание деятельности  несет руководитель клубного формирования.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F4" w:rsidRPr="0068584D" w:rsidRDefault="00947EF4" w:rsidP="0068584D">
      <w:pPr>
        <w:jc w:val="both"/>
        <w:rPr>
          <w:rFonts w:ascii="Times New Roman" w:hAnsi="Times New Roman" w:cs="Times New Roman"/>
        </w:rPr>
      </w:pPr>
    </w:p>
    <w:p w:rsidR="00C251D6" w:rsidRDefault="00C251D6" w:rsidP="00C251D6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6"/>
        <w:gridCol w:w="6"/>
        <w:gridCol w:w="6"/>
        <w:gridCol w:w="6"/>
        <w:gridCol w:w="6"/>
      </w:tblGrid>
      <w:tr w:rsidR="00C251D6" w:rsidTr="002517EC">
        <w:trPr>
          <w:tblCellSpacing w:w="0" w:type="dxa"/>
        </w:trPr>
        <w:tc>
          <w:tcPr>
            <w:tcW w:w="0" w:type="auto"/>
            <w:vAlign w:val="center"/>
          </w:tcPr>
          <w:p w:rsidR="00C251D6" w:rsidRDefault="00362EB5" w:rsidP="002517EC">
            <w:pPr>
              <w:rPr>
                <w:rFonts w:ascii="Tahoma" w:hAnsi="Tahoma" w:cs="Tahoma"/>
                <w:color w:val="646B70"/>
                <w:sz w:val="18"/>
                <w:szCs w:val="18"/>
              </w:rPr>
            </w:pPr>
            <w:hyperlink r:id="rId5" w:tgtFrame="_blank" w:tooltip="Facebook" w:history="1"/>
          </w:p>
        </w:tc>
        <w:tc>
          <w:tcPr>
            <w:tcW w:w="0" w:type="auto"/>
            <w:vAlign w:val="center"/>
          </w:tcPr>
          <w:p w:rsidR="00C251D6" w:rsidRDefault="00362EB5" w:rsidP="002517EC">
            <w:pPr>
              <w:rPr>
                <w:rFonts w:ascii="Tahoma" w:hAnsi="Tahoma" w:cs="Tahoma"/>
                <w:color w:val="646B70"/>
                <w:sz w:val="18"/>
                <w:szCs w:val="18"/>
              </w:rPr>
            </w:pPr>
            <w:hyperlink r:id="rId6" w:tgtFrame="_blank" w:tooltip="Twitter" w:history="1"/>
          </w:p>
        </w:tc>
        <w:tc>
          <w:tcPr>
            <w:tcW w:w="0" w:type="auto"/>
            <w:vAlign w:val="center"/>
          </w:tcPr>
          <w:p w:rsidR="00C251D6" w:rsidRDefault="00362EB5" w:rsidP="002517EC">
            <w:pPr>
              <w:rPr>
                <w:rFonts w:ascii="Tahoma" w:hAnsi="Tahoma" w:cs="Tahoma"/>
                <w:color w:val="646B70"/>
                <w:sz w:val="18"/>
                <w:szCs w:val="18"/>
              </w:rPr>
            </w:pPr>
            <w:hyperlink r:id="rId7" w:tgtFrame="_blank" w:tooltip="Delicious" w:history="1"/>
          </w:p>
        </w:tc>
        <w:tc>
          <w:tcPr>
            <w:tcW w:w="0" w:type="auto"/>
            <w:vAlign w:val="center"/>
          </w:tcPr>
          <w:p w:rsidR="00C251D6" w:rsidRDefault="00362EB5" w:rsidP="002517EC">
            <w:pPr>
              <w:rPr>
                <w:rFonts w:ascii="Tahoma" w:hAnsi="Tahoma" w:cs="Tahoma"/>
                <w:color w:val="646B70"/>
                <w:sz w:val="18"/>
                <w:szCs w:val="18"/>
              </w:rPr>
            </w:pPr>
            <w:hyperlink r:id="rId8" w:tgtFrame="_blank" w:tooltip="ВКонтакте" w:history="1"/>
          </w:p>
        </w:tc>
        <w:tc>
          <w:tcPr>
            <w:tcW w:w="0" w:type="auto"/>
            <w:vAlign w:val="center"/>
          </w:tcPr>
          <w:p w:rsidR="00C251D6" w:rsidRDefault="00362EB5" w:rsidP="002517EC">
            <w:pPr>
              <w:rPr>
                <w:rFonts w:ascii="Tahoma" w:hAnsi="Tahoma" w:cs="Tahoma"/>
                <w:color w:val="646B70"/>
                <w:sz w:val="18"/>
                <w:szCs w:val="18"/>
              </w:rPr>
            </w:pPr>
            <w:hyperlink r:id="rId9" w:tgtFrame="_blank" w:tooltip="Livejournal" w:history="1"/>
          </w:p>
        </w:tc>
        <w:tc>
          <w:tcPr>
            <w:tcW w:w="0" w:type="auto"/>
            <w:vAlign w:val="center"/>
          </w:tcPr>
          <w:p w:rsidR="00C251D6" w:rsidRDefault="00362EB5" w:rsidP="002517EC">
            <w:pPr>
              <w:rPr>
                <w:rFonts w:ascii="Tahoma" w:hAnsi="Tahoma" w:cs="Tahoma"/>
                <w:color w:val="646B70"/>
                <w:sz w:val="18"/>
                <w:szCs w:val="18"/>
              </w:rPr>
            </w:pPr>
            <w:hyperlink r:id="rId10" w:tgtFrame="_blank" w:tooltip="Мой мир@Mail.Ru" w:history="1"/>
          </w:p>
        </w:tc>
      </w:tr>
    </w:tbl>
    <w:p w:rsidR="00C251D6" w:rsidRDefault="00362EB5" w:rsidP="00C251D6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hyperlink r:id="rId11" w:tooltip="Показать/скрыть панель закладок" w:history="1"/>
    </w:p>
    <w:p w:rsidR="00947EF4" w:rsidRDefault="00947EF4" w:rsidP="00C251D6"/>
    <w:p w:rsidR="00A51EB2" w:rsidRDefault="00A51EB2" w:rsidP="00C251D6"/>
    <w:p w:rsidR="00A51EB2" w:rsidRDefault="00A51EB2" w:rsidP="00C251D6"/>
    <w:p w:rsidR="000832CF" w:rsidRDefault="000832CF" w:rsidP="00C251D6"/>
    <w:p w:rsidR="000832CF" w:rsidRDefault="000832CF" w:rsidP="00C251D6"/>
    <w:p w:rsidR="00947EF4" w:rsidRPr="0068584D" w:rsidRDefault="00947EF4" w:rsidP="0068584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6858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7EF4" w:rsidRDefault="00947EF4" w:rsidP="0068584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68584D">
        <w:rPr>
          <w:rFonts w:ascii="Times New Roman" w:hAnsi="Times New Roman" w:cs="Times New Roman"/>
          <w:sz w:val="24"/>
          <w:szCs w:val="24"/>
        </w:rPr>
        <w:t>к Положению о клубн</w:t>
      </w:r>
      <w:r w:rsidR="0068584D">
        <w:rPr>
          <w:rFonts w:ascii="Times New Roman" w:hAnsi="Times New Roman" w:cs="Times New Roman"/>
          <w:sz w:val="24"/>
          <w:szCs w:val="24"/>
        </w:rPr>
        <w:t xml:space="preserve">ых </w:t>
      </w:r>
      <w:r w:rsidRPr="0068584D">
        <w:rPr>
          <w:rFonts w:ascii="Times New Roman" w:hAnsi="Times New Roman" w:cs="Times New Roman"/>
          <w:sz w:val="24"/>
          <w:szCs w:val="24"/>
        </w:rPr>
        <w:t>формировани</w:t>
      </w:r>
      <w:r w:rsidR="0068584D">
        <w:rPr>
          <w:rFonts w:ascii="Times New Roman" w:hAnsi="Times New Roman" w:cs="Times New Roman"/>
          <w:sz w:val="24"/>
          <w:szCs w:val="24"/>
        </w:rPr>
        <w:t>ях</w:t>
      </w:r>
    </w:p>
    <w:p w:rsidR="0068584D" w:rsidRDefault="0068584D" w:rsidP="0068584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 «Вохтомский СДК»</w:t>
      </w:r>
    </w:p>
    <w:p w:rsidR="008F4AEE" w:rsidRDefault="008F4AEE" w:rsidP="0068584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:rsidR="00F40BDC" w:rsidRPr="0068584D" w:rsidRDefault="00F40BDC" w:rsidP="0068584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:rsidR="008F4AEE" w:rsidRDefault="00F40BDC" w:rsidP="00F40B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4AEE">
        <w:rPr>
          <w:rFonts w:ascii="Times New Roman" w:hAnsi="Times New Roman"/>
          <w:bCs/>
          <w:sz w:val="28"/>
          <w:szCs w:val="28"/>
        </w:rPr>
        <w:t xml:space="preserve">ПРИМЕРНАЯ НАПОЛНЯЕМОСТЬ УЧАСТНИКАМИ </w:t>
      </w:r>
    </w:p>
    <w:p w:rsidR="00F40BDC" w:rsidRPr="008F4AEE" w:rsidRDefault="00F40BDC" w:rsidP="00F40B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8F4AEE">
        <w:rPr>
          <w:rFonts w:ascii="Times New Roman" w:hAnsi="Times New Roman"/>
          <w:bCs/>
          <w:sz w:val="28"/>
          <w:szCs w:val="28"/>
        </w:rPr>
        <w:t>КОЛЛЕКТИВОВ КЛУБНЫХ ФОРМИРОВАНИЙ</w:t>
      </w:r>
    </w:p>
    <w:p w:rsidR="00F40BDC" w:rsidRDefault="00F40BDC" w:rsidP="00F40BD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461" w:type="dxa"/>
        <w:tblCellMar>
          <w:left w:w="0" w:type="dxa"/>
          <w:right w:w="0" w:type="dxa"/>
        </w:tblCellMar>
        <w:tblLook w:val="0000"/>
      </w:tblPr>
      <w:tblGrid>
        <w:gridCol w:w="4831"/>
        <w:gridCol w:w="1864"/>
      </w:tblGrid>
      <w:tr w:rsidR="00A51EB2" w:rsidRPr="008A5366" w:rsidTr="00A51EB2">
        <w:trPr>
          <w:gridAfter w:val="1"/>
          <w:wAfter w:w="1142" w:type="dxa"/>
          <w:trHeight w:val="322"/>
          <w:jc w:val="center"/>
        </w:trPr>
        <w:tc>
          <w:tcPr>
            <w:tcW w:w="4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Типы клубных формирований </w:t>
            </w:r>
          </w:p>
        </w:tc>
      </w:tr>
      <w:tr w:rsidR="00A51EB2" w:rsidRPr="008A5366" w:rsidTr="00A51EB2">
        <w:trPr>
          <w:jc w:val="center"/>
        </w:trPr>
        <w:tc>
          <w:tcPr>
            <w:tcW w:w="4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</w:tc>
      </w:tr>
      <w:tr w:rsidR="00A51EB2" w:rsidRPr="008A5366" w:rsidTr="00A51EB2">
        <w:trPr>
          <w:jc w:val="center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Художественно - творческие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12 - 15 </w:t>
            </w:r>
          </w:p>
        </w:tc>
      </w:tr>
      <w:tr w:rsidR="00A51EB2" w:rsidRPr="008A5366" w:rsidTr="00A51EB2">
        <w:trPr>
          <w:jc w:val="center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0BDC">
              <w:rPr>
                <w:rFonts w:ascii="Times New Roman" w:hAnsi="Times New Roman"/>
                <w:sz w:val="28"/>
                <w:szCs w:val="28"/>
              </w:rPr>
              <w:t>Творческо</w:t>
            </w:r>
            <w:proofErr w:type="spellEnd"/>
            <w:r w:rsidRPr="00F40BDC">
              <w:rPr>
                <w:rFonts w:ascii="Times New Roman" w:hAnsi="Times New Roman"/>
                <w:sz w:val="28"/>
                <w:szCs w:val="28"/>
              </w:rPr>
              <w:t xml:space="preserve"> - прикладные</w:t>
            </w:r>
            <w:proofErr w:type="gramEnd"/>
            <w:r w:rsidRPr="00F4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8 - 10 </w:t>
            </w:r>
          </w:p>
        </w:tc>
      </w:tr>
      <w:tr w:rsidR="00A51EB2" w:rsidRPr="008A5366" w:rsidTr="00A51EB2">
        <w:trPr>
          <w:jc w:val="center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Спортивно - оздоровительные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445164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="00A51EB2" w:rsidRPr="00F4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1EB2" w:rsidRPr="008A5366" w:rsidTr="00A51EB2">
        <w:trPr>
          <w:jc w:val="center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Культурно - просветительские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12 - 15 </w:t>
            </w:r>
          </w:p>
        </w:tc>
      </w:tr>
      <w:tr w:rsidR="00A51EB2" w:rsidRPr="008A5366" w:rsidTr="00A51EB2">
        <w:trPr>
          <w:jc w:val="center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Общественно - политические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B2" w:rsidRPr="00F40BDC" w:rsidRDefault="00A51EB2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DC">
              <w:rPr>
                <w:rFonts w:ascii="Times New Roman" w:hAnsi="Times New Roman"/>
                <w:sz w:val="28"/>
                <w:szCs w:val="28"/>
              </w:rPr>
              <w:t xml:space="preserve">12 - 15 </w:t>
            </w:r>
          </w:p>
        </w:tc>
      </w:tr>
    </w:tbl>
    <w:p w:rsidR="00947EF4" w:rsidRPr="00F87456" w:rsidRDefault="00947EF4" w:rsidP="00947EF4">
      <w:pPr>
        <w:rPr>
          <w:sz w:val="28"/>
          <w:szCs w:val="28"/>
        </w:rPr>
      </w:pPr>
    </w:p>
    <w:p w:rsidR="0068584D" w:rsidRPr="0068584D" w:rsidRDefault="00947EF4" w:rsidP="00947EF4">
      <w:pPr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Примечание: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>Настоящий Перечень не является исчерпывающим.</w:t>
      </w:r>
    </w:p>
    <w:p w:rsidR="00947EF4" w:rsidRPr="0068584D" w:rsidRDefault="00947EF4" w:rsidP="0068584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4D">
        <w:rPr>
          <w:rFonts w:ascii="Times New Roman" w:hAnsi="Times New Roman" w:cs="Times New Roman"/>
          <w:sz w:val="28"/>
          <w:szCs w:val="28"/>
        </w:rPr>
        <w:t xml:space="preserve">Количество участников клубных формирований, осуществляющих свою деятельность на основе частичной или полной самоокупаемости, определяется в каждом конкретном случае директором муниципального бюджетного учреждения культуры </w:t>
      </w:r>
      <w:r w:rsidR="0068584D">
        <w:rPr>
          <w:rFonts w:ascii="Times New Roman" w:hAnsi="Times New Roman" w:cs="Times New Roman"/>
          <w:sz w:val="28"/>
          <w:szCs w:val="28"/>
        </w:rPr>
        <w:t>Вохтомский сельский Дом Культуры»</w:t>
      </w:r>
      <w:r w:rsidRPr="0068584D">
        <w:rPr>
          <w:rFonts w:ascii="Times New Roman" w:hAnsi="Times New Roman" w:cs="Times New Roman"/>
          <w:sz w:val="28"/>
          <w:szCs w:val="28"/>
        </w:rPr>
        <w:t xml:space="preserve"> в соответствии с экономической целесообразностью.</w:t>
      </w:r>
    </w:p>
    <w:p w:rsidR="00947EF4" w:rsidRPr="0068584D" w:rsidRDefault="00947EF4" w:rsidP="00947EF4">
      <w:pPr>
        <w:rPr>
          <w:rFonts w:ascii="Times New Roman" w:hAnsi="Times New Roman" w:cs="Times New Roman"/>
          <w:sz w:val="28"/>
          <w:szCs w:val="28"/>
        </w:rPr>
      </w:pPr>
    </w:p>
    <w:p w:rsidR="00947EF4" w:rsidRPr="00F87456" w:rsidRDefault="00947EF4" w:rsidP="00947EF4">
      <w:pPr>
        <w:ind w:left="6372"/>
        <w:rPr>
          <w:sz w:val="28"/>
          <w:szCs w:val="28"/>
        </w:rPr>
      </w:pPr>
    </w:p>
    <w:p w:rsidR="00947EF4" w:rsidRPr="00F87456" w:rsidRDefault="00947EF4" w:rsidP="00947EF4">
      <w:pPr>
        <w:ind w:left="6372"/>
        <w:rPr>
          <w:sz w:val="28"/>
          <w:szCs w:val="28"/>
        </w:rPr>
      </w:pPr>
    </w:p>
    <w:p w:rsidR="00947EF4" w:rsidRDefault="00947EF4" w:rsidP="00947EF4">
      <w:pPr>
        <w:ind w:left="6372"/>
        <w:rPr>
          <w:sz w:val="28"/>
          <w:szCs w:val="28"/>
        </w:rPr>
      </w:pPr>
    </w:p>
    <w:p w:rsidR="00C251D6" w:rsidRDefault="00C251D6" w:rsidP="00947EF4">
      <w:pPr>
        <w:ind w:left="6372"/>
        <w:rPr>
          <w:sz w:val="28"/>
          <w:szCs w:val="28"/>
        </w:rPr>
      </w:pPr>
    </w:p>
    <w:p w:rsidR="000832CF" w:rsidRDefault="000832CF" w:rsidP="00947EF4">
      <w:pPr>
        <w:ind w:left="6372"/>
        <w:rPr>
          <w:sz w:val="28"/>
          <w:szCs w:val="28"/>
        </w:rPr>
      </w:pPr>
    </w:p>
    <w:p w:rsidR="000832CF" w:rsidRDefault="000832CF" w:rsidP="00947EF4">
      <w:pPr>
        <w:ind w:left="6372"/>
        <w:rPr>
          <w:sz w:val="28"/>
          <w:szCs w:val="28"/>
        </w:rPr>
      </w:pPr>
    </w:p>
    <w:p w:rsidR="000832CF" w:rsidRDefault="000832CF" w:rsidP="00947EF4">
      <w:pPr>
        <w:ind w:left="6372"/>
        <w:rPr>
          <w:sz w:val="28"/>
          <w:szCs w:val="28"/>
        </w:rPr>
      </w:pPr>
    </w:p>
    <w:p w:rsidR="000832CF" w:rsidRDefault="000832CF" w:rsidP="00947EF4">
      <w:pPr>
        <w:ind w:left="6372"/>
        <w:rPr>
          <w:sz w:val="28"/>
          <w:szCs w:val="28"/>
        </w:rPr>
      </w:pPr>
    </w:p>
    <w:p w:rsidR="000832CF" w:rsidRDefault="000832CF" w:rsidP="00947EF4">
      <w:pPr>
        <w:ind w:left="6372"/>
        <w:rPr>
          <w:sz w:val="28"/>
          <w:szCs w:val="28"/>
        </w:rPr>
      </w:pPr>
    </w:p>
    <w:p w:rsidR="000832CF" w:rsidRPr="00F87456" w:rsidRDefault="000832CF" w:rsidP="00947EF4">
      <w:pPr>
        <w:ind w:left="6372"/>
        <w:rPr>
          <w:sz w:val="28"/>
          <w:szCs w:val="28"/>
        </w:rPr>
      </w:pPr>
    </w:p>
    <w:p w:rsidR="00C251D6" w:rsidRPr="0068584D" w:rsidRDefault="00C251D6" w:rsidP="00C251D6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6858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251D6" w:rsidRDefault="00C251D6" w:rsidP="00C251D6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68584D">
        <w:rPr>
          <w:rFonts w:ascii="Times New Roman" w:hAnsi="Times New Roman" w:cs="Times New Roman"/>
          <w:sz w:val="24"/>
          <w:szCs w:val="24"/>
        </w:rPr>
        <w:t>к Положению о клубн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8584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ях</w:t>
      </w:r>
    </w:p>
    <w:p w:rsidR="00C251D6" w:rsidRPr="000832CF" w:rsidRDefault="00C251D6" w:rsidP="000832C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 «Вохтомский СДК»</w:t>
      </w:r>
    </w:p>
    <w:p w:rsidR="00C251D6" w:rsidRPr="003D1B40" w:rsidRDefault="00C251D6" w:rsidP="00947EF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ЖУРНАЛ</w:t>
      </w:r>
    </w:p>
    <w:p w:rsid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УЧЕТА РАБОТЫ КЛУБНОГО ФОРМИРОВАНИЯ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(наименование)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Структурного  подразделения___________________________________________________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клубного формирования 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                    ПРАВИЛА ВЕДЕНИЯ ЖУРНАЛА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1. Журнал  является  основным  документом  учета  всей  работы коллектива.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2. Журнал ведется лично руководителем коллектива  (педагогом).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Отметки в журнале производятся регулярно на каждом занятии.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3. Заполнение всех граф журнала обязательно.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4. В  графах  "Дневник  коллектива" после каждой записи должны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быть  росписи  руковод</w:t>
      </w:r>
      <w:r>
        <w:rPr>
          <w:rFonts w:ascii="Times New Roman" w:hAnsi="Times New Roman" w:cs="Times New Roman"/>
          <w:sz w:val="28"/>
          <w:szCs w:val="28"/>
        </w:rPr>
        <w:t>ителя  коллектива  (педагога).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5. Посещаемость  занятий  коллектива   отмечается   </w:t>
      </w:r>
      <w:proofErr w:type="gramStart"/>
      <w:r w:rsidRPr="003D1B40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условными обозначениями: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       Присутствовал на занятиях                "б"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   </w:t>
      </w:r>
      <w:r w:rsidRPr="003D1B40">
        <w:rPr>
          <w:rFonts w:ascii="Times New Roman" w:hAnsi="Times New Roman" w:cs="Times New Roman"/>
          <w:sz w:val="28"/>
          <w:szCs w:val="28"/>
        </w:rPr>
        <w:t> Отсутствовал по уважительной причине: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       Работал                                  "</w:t>
      </w:r>
      <w:proofErr w:type="spellStart"/>
      <w:r w:rsidRPr="003D1B4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D1B40">
        <w:rPr>
          <w:rFonts w:ascii="Times New Roman" w:hAnsi="Times New Roman" w:cs="Times New Roman"/>
          <w:sz w:val="28"/>
          <w:szCs w:val="28"/>
        </w:rPr>
        <w:t>"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       Находился в командировке                 "к"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1B40">
        <w:rPr>
          <w:rFonts w:ascii="Times New Roman" w:hAnsi="Times New Roman" w:cs="Times New Roman"/>
          <w:sz w:val="28"/>
          <w:szCs w:val="28"/>
        </w:rPr>
        <w:t> Болен                                    "б"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lastRenderedPageBreak/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Заполнение графы  отсутствующих на занятиях производится после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выяснения причины отсутствия.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6. Помарки  и  перечеркивания  написанного текста в журнале не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разрешаются.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   7. Журнал  хранится  в  администрации  клубного учреждения как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документ строгой отчетности.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АНКЕТНЫЕ ДАННЫЕ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B40">
        <w:rPr>
          <w:rFonts w:ascii="Times New Roman" w:hAnsi="Times New Roman" w:cs="Times New Roman"/>
          <w:sz w:val="28"/>
          <w:szCs w:val="28"/>
        </w:rPr>
        <w:t> КЛУБНОГО ФОРМИРОВАНИЯ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Фамилия, имя и отчество 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Год и место рождения 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Образование -  ______________________________________________</w:t>
      </w:r>
      <w:r w:rsidR="008F4AEE">
        <w:rPr>
          <w:rFonts w:ascii="Times New Roman" w:hAnsi="Times New Roman" w:cs="Times New Roman"/>
          <w:sz w:val="28"/>
          <w:szCs w:val="28"/>
        </w:rPr>
        <w:t>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                      </w:t>
      </w:r>
      <w:r w:rsidRPr="003D1B40">
        <w:rPr>
          <w:rFonts w:ascii="Times New Roman" w:hAnsi="Times New Roman" w:cs="Times New Roman"/>
          <w:sz w:val="28"/>
          <w:szCs w:val="28"/>
        </w:rPr>
        <w:t> ________________________________________</w:t>
      </w:r>
      <w:r w:rsidR="008F4AEE">
        <w:rPr>
          <w:rFonts w:ascii="Times New Roman" w:hAnsi="Times New Roman" w:cs="Times New Roman"/>
          <w:sz w:val="28"/>
          <w:szCs w:val="28"/>
        </w:rPr>
        <w:t>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Стаж работы в клубном учреждении 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Место основной (штатной) работы 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Домашний адрес _____________________ телефон _____________________</w:t>
      </w:r>
    </w:p>
    <w:p w:rsidR="003D1B40" w:rsidRPr="003D1B40" w:rsidRDefault="003D1B40" w:rsidP="008F4AE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           1. СПИСОК УЧАСТНИКОВ КЛУБНОГО ФОРМИРОВАНИЯ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CellMar>
          <w:left w:w="0" w:type="dxa"/>
          <w:right w:w="0" w:type="dxa"/>
        </w:tblCellMar>
        <w:tblLook w:val="0000"/>
      </w:tblPr>
      <w:tblGrid>
        <w:gridCol w:w="674"/>
        <w:gridCol w:w="2926"/>
        <w:gridCol w:w="1800"/>
        <w:gridCol w:w="1800"/>
        <w:gridCol w:w="2262"/>
      </w:tblGrid>
      <w:tr w:rsidR="003D1B40" w:rsidRPr="003D1B40" w:rsidTr="008F4AE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место </w:t>
            </w:r>
            <w:r w:rsidR="008F4AEE">
              <w:rPr>
                <w:rFonts w:ascii="Times New Roman" w:hAnsi="Times New Roman" w:cs="Times New Roman"/>
                <w:sz w:val="28"/>
                <w:szCs w:val="28"/>
              </w:rPr>
              <w:t>учебы,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адрес и</w:t>
            </w:r>
          </w:p>
          <w:p w:rsidR="003D1B40" w:rsidRPr="003D1B40" w:rsidRDefault="003D1B40" w:rsidP="008F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D1B40" w:rsidRPr="003D1B40" w:rsidTr="008F4AE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8F4AE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8F4AE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</w:t>
      </w:r>
    </w:p>
    <w:p w:rsidR="008F4AEE" w:rsidRPr="003D1B40" w:rsidRDefault="008F4AEE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8F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lastRenderedPageBreak/>
        <w:t>2. УЧЕТ ПОСЕЩЕНИЙ ЗАНЯТИЙ КОЛЛЕКТИВА</w:t>
      </w:r>
    </w:p>
    <w:p w:rsidR="003D1B40" w:rsidRPr="003D1B40" w:rsidRDefault="003D1B40" w:rsidP="008F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4"/>
        <w:gridCol w:w="1247"/>
        <w:gridCol w:w="254"/>
        <w:gridCol w:w="254"/>
        <w:gridCol w:w="254"/>
        <w:gridCol w:w="254"/>
        <w:gridCol w:w="254"/>
        <w:gridCol w:w="254"/>
        <w:gridCol w:w="254"/>
        <w:gridCol w:w="25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021"/>
      </w:tblGrid>
      <w:tr w:rsidR="003D1B40" w:rsidRPr="003D1B40" w:rsidTr="002517EC">
        <w:trPr>
          <w:jc w:val="center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Фамилия,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имя,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отчество  </w:t>
            </w:r>
          </w:p>
        </w:tc>
        <w:tc>
          <w:tcPr>
            <w:tcW w:w="8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Дата занятий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Всего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посет</w:t>
            </w:r>
            <w:proofErr w:type="spell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занятий </w:t>
            </w:r>
          </w:p>
        </w:tc>
      </w:tr>
      <w:tr w:rsidR="003D1B40" w:rsidRPr="003D1B40" w:rsidTr="002517EC">
        <w:trPr>
          <w:jc w:val="center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2517EC">
        <w:trPr>
          <w:jc w:val="center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2517EC">
        <w:trPr>
          <w:jc w:val="center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</w:t>
      </w:r>
    </w:p>
    <w:p w:rsidR="003D1B40" w:rsidRPr="003D1B40" w:rsidRDefault="003D1B40" w:rsidP="008F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3. РАСПИСАНИЕ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1500"/>
        <w:gridCol w:w="1500"/>
        <w:gridCol w:w="1500"/>
        <w:gridCol w:w="1721"/>
      </w:tblGrid>
      <w:tr w:rsidR="003D1B40" w:rsidRPr="003D1B40" w:rsidTr="002517EC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Дата 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занятий 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Время занятий 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Число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часов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занятий 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Подпись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руководителя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коллектива </w:t>
            </w:r>
          </w:p>
        </w:tc>
      </w:tr>
      <w:tr w:rsidR="003D1B40" w:rsidRPr="003D1B40" w:rsidTr="002517EC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начало </w:t>
            </w:r>
            <w:proofErr w:type="gram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мин.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конец </w:t>
            </w:r>
            <w:proofErr w:type="gram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мин.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40" w:rsidRPr="003D1B40" w:rsidTr="002517E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2517E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2517E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</w:t>
      </w:r>
    </w:p>
    <w:p w:rsidR="003D1B40" w:rsidRPr="003D1B40" w:rsidRDefault="003D1B40" w:rsidP="008F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4. УЧАСТИЕ В МЕРОПРИЯТИЯХ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10"/>
        <w:gridCol w:w="1074"/>
        <w:gridCol w:w="1706"/>
        <w:gridCol w:w="1706"/>
        <w:gridCol w:w="1706"/>
        <w:gridCol w:w="1052"/>
        <w:gridCol w:w="1216"/>
      </w:tblGrid>
      <w:tr w:rsidR="003D1B40" w:rsidRPr="003D1B40" w:rsidTr="002517EC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Число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месяц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Место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мероприятия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Начало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мероприятия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Окончание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мероприятия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Кол-во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часов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Кол-во </w:t>
            </w: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зрителей </w:t>
            </w:r>
          </w:p>
        </w:tc>
      </w:tr>
      <w:tr w:rsidR="003D1B40" w:rsidRPr="003D1B40" w:rsidTr="002517EC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2517EC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40" w:rsidRPr="003D1B40" w:rsidTr="002517EC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0" w:rsidRPr="003D1B40" w:rsidRDefault="003D1B40" w:rsidP="0025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 </w:t>
      </w:r>
    </w:p>
    <w:p w:rsidR="008F4AEE" w:rsidRPr="003D1B40" w:rsidRDefault="008F4AEE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8F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lastRenderedPageBreak/>
        <w:t>5. ПЛАН РАБОТЫ КОЛЛЕКТИВА НА _____________  ГОД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0" w:rsidRPr="003D1B40" w:rsidRDefault="003D1B40" w:rsidP="008F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6. ОТЧЕТ РАБОТЫ КОЛЛЕКТИВА ЗА ______________  ГОД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D1B40" w:rsidRPr="003D1B40" w:rsidRDefault="003D1B40" w:rsidP="003D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3594F" w:rsidRPr="003D1B40" w:rsidRDefault="0053594F" w:rsidP="003D1B40">
      <w:pPr>
        <w:pStyle w:val="4"/>
        <w:jc w:val="center"/>
        <w:rPr>
          <w:rFonts w:ascii="Times New Roman" w:hAnsi="Times New Roman"/>
        </w:rPr>
      </w:pPr>
    </w:p>
    <w:sectPr w:rsidR="0053594F" w:rsidRPr="003D1B40" w:rsidSect="00947EF4">
      <w:pgSz w:w="11906" w:h="16838" w:code="9"/>
      <w:pgMar w:top="567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1BD1"/>
    <w:multiLevelType w:val="hybridMultilevel"/>
    <w:tmpl w:val="3EEC644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94BC5"/>
    <w:multiLevelType w:val="hybridMultilevel"/>
    <w:tmpl w:val="26341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B831897"/>
    <w:multiLevelType w:val="hybridMultilevel"/>
    <w:tmpl w:val="C23E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EF4"/>
    <w:rsid w:val="000832CF"/>
    <w:rsid w:val="000C787B"/>
    <w:rsid w:val="00100195"/>
    <w:rsid w:val="00230DEA"/>
    <w:rsid w:val="00312977"/>
    <w:rsid w:val="00362EB5"/>
    <w:rsid w:val="003C42DD"/>
    <w:rsid w:val="003D1B40"/>
    <w:rsid w:val="00445164"/>
    <w:rsid w:val="00495411"/>
    <w:rsid w:val="005324AC"/>
    <w:rsid w:val="0053594F"/>
    <w:rsid w:val="005B10BF"/>
    <w:rsid w:val="0068584D"/>
    <w:rsid w:val="00693F7C"/>
    <w:rsid w:val="00694426"/>
    <w:rsid w:val="006A38D1"/>
    <w:rsid w:val="008F4AEE"/>
    <w:rsid w:val="00947EF4"/>
    <w:rsid w:val="00980BB7"/>
    <w:rsid w:val="00A51EB2"/>
    <w:rsid w:val="00BC28FC"/>
    <w:rsid w:val="00C251D6"/>
    <w:rsid w:val="00C63FFD"/>
    <w:rsid w:val="00CC2126"/>
    <w:rsid w:val="00D21295"/>
    <w:rsid w:val="00F2078D"/>
    <w:rsid w:val="00F40BDC"/>
    <w:rsid w:val="00F5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B7"/>
  </w:style>
  <w:style w:type="paragraph" w:styleId="1">
    <w:name w:val="heading 1"/>
    <w:basedOn w:val="a"/>
    <w:next w:val="a"/>
    <w:link w:val="10"/>
    <w:qFormat/>
    <w:rsid w:val="00C251D6"/>
    <w:pPr>
      <w:keepNext/>
      <w:pBdr>
        <w:bottom w:val="single" w:sz="12" w:space="0" w:color="auto"/>
      </w:pBdr>
      <w:spacing w:after="0" w:line="480" w:lineRule="auto"/>
      <w:ind w:left="-181" w:right="-6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C251D6"/>
    <w:pPr>
      <w:keepNext/>
      <w:spacing w:after="0" w:line="360" w:lineRule="auto"/>
      <w:ind w:left="-1440" w:right="-545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251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51D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51D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EF4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947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47E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a4">
    <w:name w:val="No Spacing"/>
    <w:qFormat/>
    <w:rsid w:val="0094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47EF4"/>
    <w:rPr>
      <w:b/>
      <w:bCs/>
    </w:rPr>
  </w:style>
  <w:style w:type="character" w:customStyle="1" w:styleId="10">
    <w:name w:val="Заголовок 1 Знак"/>
    <w:basedOn w:val="a0"/>
    <w:link w:val="1"/>
    <w:rsid w:val="00C251D6"/>
    <w:rPr>
      <w:rFonts w:ascii="Arial" w:eastAsia="Times New Roman" w:hAnsi="Arial" w:cs="Arial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251D6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rsid w:val="00C251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51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251D6"/>
    <w:rPr>
      <w:rFonts w:ascii="Calibri" w:eastAsia="Times New Roman" w:hAnsi="Calibri" w:cs="Times New Roman"/>
      <w:b/>
      <w:bCs/>
    </w:rPr>
  </w:style>
  <w:style w:type="paragraph" w:styleId="a6">
    <w:name w:val="Body Text"/>
    <w:basedOn w:val="a"/>
    <w:link w:val="a7"/>
    <w:semiHidden/>
    <w:unhideWhenUsed/>
    <w:rsid w:val="00C25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a7">
    <w:name w:val="Основной текст Знак"/>
    <w:basedOn w:val="a0"/>
    <w:link w:val="a6"/>
    <w:semiHidden/>
    <w:rsid w:val="00C251D6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apple-converted-space">
    <w:name w:val="apple-converted-space"/>
    <w:basedOn w:val="a0"/>
    <w:rsid w:val="00C251D6"/>
  </w:style>
  <w:style w:type="character" w:styleId="a8">
    <w:name w:val="Hyperlink"/>
    <w:basedOn w:val="a0"/>
    <w:rsid w:val="00C25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share.php?url=http://www.dom-culturi.ru/deyatelnost-dkra/administrativnaya-deyatelnost/polozhenie-o-klubnykh-formirovaniyakh-mkuk-dom-kultury-rossiyskoy-arm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licious.com/sa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home/?status=http://www.dom-culturi.ru/deyatelnost-dkra/administrativnaya-deyatelnost/polozhenie-o-klubnykh-formirovaniyakh-mkuk-dom-kultury-rossiyskoy-armii/+%D0%9F%D0%BE%D0%BB%D0%BE%D0%B6%D0%B5%D0%BD%D0%B8%D0%B5%20%D0%BE%20%D0%BA%D0%BB%D1%83%D0%B1%D0%BD%D1%8B%D1%85%20%D1%84%D0%BE%D1%80%D0%BC%D0%B8%D1%80%D0%BE%D0%B2%D0%B0%D0%BD%D0%B8%D1%8F%D1%85%20%D0%9C%D0%91%D0%A3%D0%9A%20%D0%94%D0%9A%20%22%D0%A1%D0%B2%D0%BE%D0%B1%D0%BE%D0%B4%D0%BD%D1%8B%D0%B9%22" TargetMode="External"/><Relationship Id="rId11" Type="http://schemas.openxmlformats.org/officeDocument/2006/relationships/hyperlink" Target="http://dom-culturi.ru/deyatelnost-dkra/administrativnaya-deyatelnost/polozhenie-o-klubnykh-formirovaniyakh-mkuk-dom-kultury-rossiyskoy-armii/" TargetMode="External"/><Relationship Id="rId5" Type="http://schemas.openxmlformats.org/officeDocument/2006/relationships/hyperlink" Target="http://www.facebook.com/share.php?u=http://www.dom-culturi.ru/deyatelnost-dkra/administrativnaya-deyatelnost/polozhenie-o-klubnykh-formirovaniyakh-mkuk-dom-kultury-rossiyskoy-armii/&amp;t=%D0%9F%D0%BE%D0%BB%D0%BE%D0%B6%D0%B5%D0%BD%D0%B8%D0%B5%20%D0%BE%20%D0%BA%D0%BB%D1%83%D0%B1%D0%BD%D1%8B%D1%85%20%D1%84%D0%BE%D1%80%D0%BC%D0%B8%D1%80%D0%BE%D0%B2%D0%B0%D0%BD%D0%B8%D1%8F%D1%85%20%D0%9C%D0%91%D0%A3%D0%9A%20%D0%94%D0%9A%20%22%D0%A1%D0%B2%D0%BE%D0%B1%D0%BE%D0%B4%D0%BD%D1%8B%D0%B9%22" TargetMode="External"/><Relationship Id="rId10" Type="http://schemas.openxmlformats.org/officeDocument/2006/relationships/hyperlink" Target="http://connect.mail.ru/share?share_url=http://www.dom-culturi.ru/deyatelnost-dkra/administrativnaya-deyatelnost/polozhenie-o-klubnykh-formirovaniyakh-mkuk-dom-kultury-rossiyskoy-arm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journal.com/update.bml?event=http://www.dom-culturi.ru/deyatelnost-dkra/administrativnaya-deyatelnost/polozhenie-o-klubnykh-formirovaniyakh-mkuk-dom-kultury-rossiyskoy-armii/&amp;subject=%D0%9F%D0%BE%D0%BB%D0%BE%D0%B6%D0%B5%D0%BD%D0%B8%D0%B5%20%D0%BE%20%D0%BA%D0%BB%D1%83%D0%B1%D0%BD%D1%8B%D1%85%20%D1%84%D0%BE%D1%80%D0%BC%D0%B8%D1%80%D0%BE%D0%B2%D0%B0%D0%BD%D0%B8%D1%8F%D1%85%20%D0%9C%D0%91%D0%A3%D0%9A%20%D0%94%D0%9A%20%22%D0%A1%D0%B2%D0%BE%D0%B1%D0%BE%D0%B4%D0%BD%D1%8B%D0%B9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2020-03-22T09:28:00Z</dcterms:created>
  <dcterms:modified xsi:type="dcterms:W3CDTF">2020-03-31T07:21:00Z</dcterms:modified>
</cp:coreProperties>
</file>