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A9" w:rsidRPr="00BC1077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77">
        <w:rPr>
          <w:rFonts w:ascii="Times New Roman" w:hAnsi="Times New Roman" w:cs="Times New Roman"/>
          <w:sz w:val="24"/>
          <w:szCs w:val="24"/>
        </w:rPr>
        <w:t xml:space="preserve">Утверждена </w:t>
      </w:r>
    </w:p>
    <w:p w:rsidR="00EC49A9" w:rsidRPr="00BC1077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77">
        <w:rPr>
          <w:rFonts w:ascii="Times New Roman" w:hAnsi="Times New Roman" w:cs="Times New Roman"/>
          <w:sz w:val="24"/>
          <w:szCs w:val="24"/>
        </w:rPr>
        <w:t>приказом директора</w:t>
      </w:r>
    </w:p>
    <w:p w:rsidR="00EC49A9" w:rsidRPr="00BC1077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77">
        <w:rPr>
          <w:rFonts w:ascii="Times New Roman" w:hAnsi="Times New Roman" w:cs="Times New Roman"/>
          <w:sz w:val="24"/>
          <w:szCs w:val="24"/>
        </w:rPr>
        <w:t>МБУК «Вохтомский СДК»</w:t>
      </w: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C1077">
        <w:rPr>
          <w:rFonts w:ascii="Times New Roman" w:hAnsi="Times New Roman" w:cs="Times New Roman"/>
          <w:sz w:val="24"/>
          <w:szCs w:val="24"/>
        </w:rPr>
        <w:t xml:space="preserve">от 08.04.2020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48781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-О</w:t>
      </w: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Pr="0054424C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4C">
        <w:rPr>
          <w:rFonts w:ascii="Times New Roman" w:hAnsi="Times New Roman" w:cs="Times New Roman"/>
          <w:b/>
          <w:sz w:val="28"/>
          <w:szCs w:val="28"/>
        </w:rPr>
        <w:t>ИНСТРУКЦИЯ</w:t>
      </w:r>
    </w:p>
    <w:p w:rsidR="00EC49A9" w:rsidRPr="0054424C" w:rsidRDefault="00EC49A9" w:rsidP="00EC4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4C">
        <w:rPr>
          <w:rFonts w:ascii="Times New Roman" w:hAnsi="Times New Roman" w:cs="Times New Roman"/>
          <w:b/>
          <w:sz w:val="28"/>
          <w:szCs w:val="28"/>
        </w:rPr>
        <w:t xml:space="preserve">по пожарной безопасности  и действиям работников </w:t>
      </w: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4C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учреждения культуры «Вохтомский сельский Дом Культуры» </w:t>
      </w:r>
      <w:r w:rsidRPr="0054424C">
        <w:rPr>
          <w:rFonts w:ascii="Times New Roman" w:hAnsi="Times New Roman" w:cs="Times New Roman"/>
          <w:b/>
          <w:sz w:val="28"/>
          <w:szCs w:val="28"/>
        </w:rPr>
        <w:t xml:space="preserve">  в случае возникновения пожара</w:t>
      </w:r>
    </w:p>
    <w:p w:rsidR="00EC49A9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ИОТ - 001</w:t>
      </w:r>
      <w:r w:rsidRPr="0054424C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1.1.</w:t>
      </w:r>
      <w:r w:rsidRPr="005442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 xml:space="preserve">Настоящая инструкция разработана в соответствии с требованиями Федерального Закона “О пожарной безопасности” от 21. </w:t>
      </w:r>
      <w:smartTag w:uri="urn:schemas-microsoft-com:office:smarttags" w:element="metricconverter">
        <w:smartTagPr>
          <w:attr w:name="ProductID" w:val="12.1994 г"/>
        </w:smartTagPr>
        <w:r w:rsidRPr="0054424C">
          <w:rPr>
            <w:rFonts w:ascii="Times New Roman" w:hAnsi="Times New Roman" w:cs="Times New Roman"/>
            <w:sz w:val="28"/>
            <w:szCs w:val="28"/>
          </w:rPr>
          <w:t>12.1994 г</w:t>
        </w:r>
      </w:smartTag>
      <w:r w:rsidRPr="0054424C">
        <w:rPr>
          <w:rFonts w:ascii="Times New Roman" w:hAnsi="Times New Roman" w:cs="Times New Roman"/>
          <w:sz w:val="28"/>
          <w:szCs w:val="28"/>
        </w:rPr>
        <w:t xml:space="preserve">. N~ 69- ФЗ, правил пожарной безопасности в Российской Федерации (ППБ -01-03), утвержденных  приказом  Министерства Российской Федерации по делам гражданской обороны, чрезвычайным ситуациям и ликвидации  последствий  стихийных бедствий от 18 июня </w:t>
      </w:r>
      <w:smartTag w:uri="urn:schemas-microsoft-com:office:smarttags" w:element="metricconverter">
        <w:smartTagPr>
          <w:attr w:name="ProductID" w:val="2003 г"/>
        </w:smartTagPr>
        <w:r w:rsidRPr="0054424C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54424C">
        <w:rPr>
          <w:rFonts w:ascii="Times New Roman" w:hAnsi="Times New Roman" w:cs="Times New Roman"/>
          <w:sz w:val="28"/>
          <w:szCs w:val="28"/>
        </w:rPr>
        <w:t>. № 313</w:t>
      </w:r>
      <w:r>
        <w:rPr>
          <w:rFonts w:ascii="Times New Roman" w:hAnsi="Times New Roman" w:cs="Times New Roman"/>
          <w:sz w:val="28"/>
          <w:szCs w:val="28"/>
        </w:rPr>
        <w:t>, с Правилами пожарной безопасности для учреждений культуры Российской Федерации, ВППБ 13-01-94</w:t>
      </w:r>
      <w:proofErr w:type="gramEnd"/>
      <w:r>
        <w:rPr>
          <w:rFonts w:ascii="Times New Roman" w:hAnsi="Times New Roman" w:cs="Times New Roman"/>
          <w:sz w:val="28"/>
          <w:szCs w:val="28"/>
        </w:rPr>
        <w:t>, утвержденных приказом Министерства  культуры РФ от 01.11.1994 № 736</w:t>
      </w:r>
      <w:r w:rsidRPr="0054424C">
        <w:rPr>
          <w:rFonts w:ascii="Times New Roman" w:hAnsi="Times New Roman" w:cs="Times New Roman"/>
          <w:sz w:val="28"/>
          <w:szCs w:val="28"/>
        </w:rPr>
        <w:t xml:space="preserve"> и  устанавливает основные требования пожарной безопасности для всех работников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бюджетного учреждения культуры «Вохтомский сельский Дом  Культуры».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1.2.</w:t>
      </w:r>
      <w:r w:rsidRPr="005442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 xml:space="preserve">В соответствии с действующим законодательством ответственность за обеспечение пожарной безопасности в целом по </w:t>
      </w:r>
      <w:r>
        <w:rPr>
          <w:rFonts w:ascii="Times New Roman" w:hAnsi="Times New Roman" w:cs="Times New Roman"/>
          <w:sz w:val="28"/>
          <w:szCs w:val="28"/>
        </w:rPr>
        <w:t>муниципальному бюджетному учреждению культуры  «Вохтомский сельский Дом Культуры»</w:t>
      </w:r>
      <w:r w:rsidRPr="0054424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(далее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Учреждение) </w:t>
      </w:r>
      <w:r w:rsidRPr="0054424C">
        <w:rPr>
          <w:rFonts w:ascii="Times New Roman" w:hAnsi="Times New Roman" w:cs="Times New Roman"/>
          <w:sz w:val="28"/>
          <w:szCs w:val="28"/>
        </w:rPr>
        <w:t xml:space="preserve">несет </w:t>
      </w:r>
      <w:r>
        <w:rPr>
          <w:rFonts w:ascii="Times New Roman" w:hAnsi="Times New Roman" w:cs="Times New Roman"/>
          <w:sz w:val="28"/>
          <w:szCs w:val="28"/>
        </w:rPr>
        <w:t>директор Учреждения.</w:t>
      </w:r>
      <w:proofErr w:type="gramEnd"/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1.3.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Руководит пожарно-профилактической работой, контролирует соблюдение действующих правил и норм пожарной безопасности, а также установленного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 </w:t>
      </w:r>
      <w:r w:rsidRPr="0054424C">
        <w:rPr>
          <w:rFonts w:ascii="Times New Roman" w:hAnsi="Times New Roman" w:cs="Times New Roman"/>
          <w:sz w:val="28"/>
          <w:szCs w:val="28"/>
        </w:rPr>
        <w:t xml:space="preserve">противопожарного режима </w:t>
      </w:r>
      <w:r>
        <w:rPr>
          <w:rFonts w:ascii="Times New Roman" w:hAnsi="Times New Roman" w:cs="Times New Roman"/>
          <w:sz w:val="28"/>
          <w:szCs w:val="28"/>
        </w:rPr>
        <w:t xml:space="preserve"> директор Учреждения.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lastRenderedPageBreak/>
        <w:t>1.4.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Все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24C">
        <w:rPr>
          <w:rFonts w:ascii="Times New Roman" w:hAnsi="Times New Roman" w:cs="Times New Roman"/>
          <w:sz w:val="28"/>
          <w:szCs w:val="28"/>
        </w:rPr>
        <w:t xml:space="preserve"> независимо от занимаемой должности и характера выполняемой работы обязаны твердо знать и строго выполнять требования пожарной безопасности, установленные настоящей инструкцией, не допускать действий, которые могут привести к пожару.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1.5.</w:t>
      </w:r>
      <w:r w:rsidRPr="0054424C">
        <w:rPr>
          <w:rFonts w:ascii="Times New Roman" w:hAnsi="Times New Roman" w:cs="Times New Roman"/>
          <w:sz w:val="28"/>
          <w:szCs w:val="28"/>
        </w:rPr>
        <w:tab/>
        <w:t>Лица, виновные в нарушении настоящей инструкции несут дисциплинарную ответственность, а в случаях, повлекших тяжкие последствия (повреждение зданий, порча имущества, ущерб здоровью и жизни людей и т.п.) — ответственность в установленном законом порядке.</w:t>
      </w: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территории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2.1.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Территория </w:t>
      </w:r>
      <w:r>
        <w:rPr>
          <w:rFonts w:ascii="Times New Roman" w:hAnsi="Times New Roman" w:cs="Times New Roman"/>
          <w:sz w:val="28"/>
          <w:szCs w:val="28"/>
        </w:rPr>
        <w:t>всех зданий Учреждения</w:t>
      </w:r>
      <w:r w:rsidRPr="0054424C">
        <w:rPr>
          <w:rFonts w:ascii="Times New Roman" w:hAnsi="Times New Roman" w:cs="Times New Roman"/>
          <w:sz w:val="28"/>
          <w:szCs w:val="28"/>
        </w:rPr>
        <w:t xml:space="preserve">  должна содержаться в чистоте, своевременно очищаться от горючего мусора и отходов.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2.2.</w:t>
      </w:r>
      <w:r w:rsidRPr="0054424C">
        <w:rPr>
          <w:rFonts w:ascii="Times New Roman" w:hAnsi="Times New Roman" w:cs="Times New Roman"/>
          <w:sz w:val="28"/>
          <w:szCs w:val="28"/>
        </w:rPr>
        <w:tab/>
        <w:t>Дороги, проезды и подъезды к здани</w:t>
      </w:r>
      <w:r>
        <w:rPr>
          <w:rFonts w:ascii="Times New Roman" w:hAnsi="Times New Roman" w:cs="Times New Roman"/>
          <w:sz w:val="28"/>
          <w:szCs w:val="28"/>
        </w:rPr>
        <w:t xml:space="preserve">ям </w:t>
      </w:r>
      <w:r w:rsidRPr="0054424C">
        <w:rPr>
          <w:rFonts w:ascii="Times New Roman" w:hAnsi="Times New Roman" w:cs="Times New Roman"/>
          <w:sz w:val="28"/>
          <w:szCs w:val="28"/>
        </w:rPr>
        <w:t xml:space="preserve"> постоянно следует содержать в исправном состоянии и не загораживать их: зимой они должны систематически очищаться от снега.</w:t>
      </w:r>
    </w:p>
    <w:p w:rsidR="00EC49A9" w:rsidRPr="001D4093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2.3.     Запрещается складирование материалов, оборудования, упаковочной тары и стоянка автомобилей в противопожарных разрывах между зданиями, а также ближе 15м от них.</w:t>
      </w: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зданий и помещений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3.1.</w:t>
      </w:r>
      <w:r w:rsidRPr="0054424C">
        <w:rPr>
          <w:rFonts w:ascii="Times New Roman" w:hAnsi="Times New Roman" w:cs="Times New Roman"/>
          <w:sz w:val="28"/>
          <w:szCs w:val="28"/>
        </w:rPr>
        <w:tab/>
        <w:t>Противопожарные двери, дверные проемы во внутренних стенах и перегородках на путях эвакуации, должны постоянно находиться в исправном состоянии.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3.2.</w:t>
      </w:r>
      <w:r w:rsidRPr="0054424C">
        <w:rPr>
          <w:rFonts w:ascii="Times New Roman" w:hAnsi="Times New Roman" w:cs="Times New Roman"/>
          <w:sz w:val="28"/>
          <w:szCs w:val="28"/>
        </w:rPr>
        <w:tab/>
        <w:t>Наружные пожарные лестницы, должны содержаться в исправном состоянии и проверяться 1 раз в 5 лет.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3.3.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Чердачные помещения  должны постоянно содержатся в </w:t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>чистоте</w:t>
      </w:r>
      <w:proofErr w:type="gramEnd"/>
      <w:r w:rsidRPr="0054424C">
        <w:rPr>
          <w:rFonts w:ascii="Times New Roman" w:hAnsi="Times New Roman" w:cs="Times New Roman"/>
          <w:sz w:val="28"/>
          <w:szCs w:val="28"/>
        </w:rPr>
        <w:t xml:space="preserve"> и закрываться на замки. Ключи от чердака должны находиться в кабинете заместителя главы администрации.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3.4.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Расстановка мебели и оборудования на путях эвакуации не разрешается.  Допускается установка в коридоре стульев  для посетителей, ожидающих приема. 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Pr="0054424C">
        <w:rPr>
          <w:rFonts w:ascii="Times New Roman" w:hAnsi="Times New Roman" w:cs="Times New Roman"/>
          <w:sz w:val="28"/>
          <w:szCs w:val="28"/>
        </w:rPr>
        <w:tab/>
        <w:t>Обтирочные материалы должны храниться в металлических ящиках с плотно закрывающимися крышками. По окончании работы ящики должны очищаться от этих материалов.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3.6.</w:t>
      </w:r>
      <w:r w:rsidRPr="0054424C">
        <w:rPr>
          <w:rFonts w:ascii="Times New Roman" w:hAnsi="Times New Roman" w:cs="Times New Roman"/>
          <w:sz w:val="28"/>
          <w:szCs w:val="28"/>
        </w:rPr>
        <w:tab/>
        <w:t>Запрещается промасленную ветошь хранить на рабочих местах и оставлять ее в карманах спецодежды.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3.7.</w:t>
      </w:r>
      <w:r w:rsidRPr="0054424C">
        <w:rPr>
          <w:rFonts w:ascii="Times New Roman" w:hAnsi="Times New Roman" w:cs="Times New Roman"/>
          <w:sz w:val="28"/>
          <w:szCs w:val="28"/>
        </w:rPr>
        <w:tab/>
        <w:t>В зданиях и помещениях запрещается:</w:t>
      </w:r>
    </w:p>
    <w:p w:rsidR="00EC49A9" w:rsidRPr="0054424C" w:rsidRDefault="00EC49A9" w:rsidP="00EC49A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Производить уборку помещений с применением легковоспламеняющихся и горючих жидкостей;</w:t>
      </w:r>
    </w:p>
    <w:p w:rsidR="00EC49A9" w:rsidRPr="0054424C" w:rsidRDefault="00EC49A9" w:rsidP="00EC49A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Загромождать пути эвакуации, забивать и запирать двери эвакуационных выходов на трудно открывающиеся запоры;</w:t>
      </w:r>
    </w:p>
    <w:p w:rsidR="00EC49A9" w:rsidRDefault="00EC49A9" w:rsidP="00EC49A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Устраивать кладовые легковоспламеняющихся и горючих жидкостей,</w:t>
      </w:r>
    </w:p>
    <w:p w:rsidR="00EC49A9" w:rsidRPr="007A050C" w:rsidRDefault="00EC49A9" w:rsidP="00EC49A9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050C">
        <w:rPr>
          <w:rFonts w:ascii="Times New Roman" w:hAnsi="Times New Roman" w:cs="Times New Roman"/>
          <w:sz w:val="28"/>
          <w:szCs w:val="28"/>
        </w:rPr>
        <w:t>станавливать баллоны с газами в помещениях с пребыванием людей;</w:t>
      </w:r>
    </w:p>
    <w:p w:rsidR="00EC49A9" w:rsidRPr="0054424C" w:rsidRDefault="00EC49A9" w:rsidP="00EC49A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Устанавливать на окнах и дверных проемах  решетки (за исключением  помещений для хранения денежных средств);</w:t>
      </w:r>
    </w:p>
    <w:p w:rsidR="00EC49A9" w:rsidRPr="0054424C" w:rsidRDefault="00EC49A9" w:rsidP="00EC49A9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Производить перепланировку и изменять функциональное назначение помещений без согласования с органами пожарного надзора.</w:t>
      </w: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54424C">
        <w:rPr>
          <w:rFonts w:ascii="Times New Roman" w:hAnsi="Times New Roman" w:cs="Times New Roman"/>
          <w:b/>
          <w:sz w:val="28"/>
          <w:szCs w:val="28"/>
        </w:rPr>
        <w:t>. Требования пожарной безопасности на рабочих местах.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4.1.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Все используемые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54424C">
        <w:rPr>
          <w:rFonts w:ascii="Times New Roman" w:hAnsi="Times New Roman" w:cs="Times New Roman"/>
          <w:sz w:val="28"/>
          <w:szCs w:val="28"/>
        </w:rPr>
        <w:t xml:space="preserve">  агрегаты, технологическое оборудование, аппаратура должны быть заводского производства, находиться в исправном состоянии, иметь заводскую электрическую схему, технический паспорт, надежное заземление, эксплуатироваться в строгом соответствии с рекомендациями предприятия-изготовителя. При наличии любых неисправностей или повреждений эксплуатация не разрешается.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4.2.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Техническое обслуживание и ремонт агрегатов, оборудования и аппаратуры, используемых в </w:t>
      </w:r>
      <w:r>
        <w:rPr>
          <w:rFonts w:ascii="Times New Roman" w:hAnsi="Times New Roman" w:cs="Times New Roman"/>
          <w:sz w:val="28"/>
          <w:szCs w:val="28"/>
        </w:rPr>
        <w:t>Учреждении</w:t>
      </w:r>
      <w:r w:rsidRPr="0054424C">
        <w:rPr>
          <w:rFonts w:ascii="Times New Roman" w:hAnsi="Times New Roman" w:cs="Times New Roman"/>
          <w:sz w:val="28"/>
          <w:szCs w:val="28"/>
        </w:rPr>
        <w:t>, должны осуществляться специалистами, прошедшими соответствующую подготовку и имеющими удостоверения.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Pr="0054424C">
        <w:rPr>
          <w:rFonts w:ascii="Times New Roman" w:hAnsi="Times New Roman" w:cs="Times New Roman"/>
          <w:sz w:val="28"/>
          <w:szCs w:val="28"/>
        </w:rPr>
        <w:tab/>
        <w:t>Профилактический осмотр аппаратуры необходимо производить в сроки, установленные техническим паспортом, с принятием мер к устранению обнаруженных дефектов.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4.4.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Сотрудники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24C">
        <w:rPr>
          <w:rFonts w:ascii="Times New Roman" w:hAnsi="Times New Roman" w:cs="Times New Roman"/>
          <w:sz w:val="28"/>
          <w:szCs w:val="28"/>
        </w:rPr>
        <w:t>, эксплуатирующие электроаппаратуру, электрооборудование, обязаны проходить соответствующее обучение и периодические проверки знаний правил их безопасной эксплуатации необходимые инструктажи по технике безопасности, четко знать свои действия в случае возникновения аварийных ситуаций в т.ч. взрывов и пожаров, уметь пользоваться штатными средствами пожаротушения, иметь навыки оказания первой помощи пострадавшим.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4.5.</w:t>
      </w:r>
      <w:r w:rsidRPr="0054424C">
        <w:rPr>
          <w:rFonts w:ascii="Times New Roman" w:hAnsi="Times New Roman" w:cs="Times New Roman"/>
          <w:sz w:val="28"/>
          <w:szCs w:val="28"/>
        </w:rPr>
        <w:tab/>
        <w:t>Мебель и оборудование необходимо устанавливать так, чтобы они не препятствовали эвакуации людей.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4.6.</w:t>
      </w:r>
      <w:r w:rsidRPr="0054424C">
        <w:rPr>
          <w:rFonts w:ascii="Times New Roman" w:hAnsi="Times New Roman" w:cs="Times New Roman"/>
          <w:sz w:val="28"/>
          <w:szCs w:val="28"/>
        </w:rPr>
        <w:tab/>
        <w:t>Электрические розетки в кабинетах должны иметь маркировку, соответствующую подведенному напряжению.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4.7.</w:t>
      </w:r>
      <w:r w:rsidRPr="0054424C">
        <w:rPr>
          <w:rFonts w:ascii="Times New Roman" w:hAnsi="Times New Roman" w:cs="Times New Roman"/>
          <w:sz w:val="28"/>
          <w:szCs w:val="28"/>
        </w:rPr>
        <w:tab/>
        <w:t>Запрещается: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 xml:space="preserve">-   размещать ближе </w:t>
      </w:r>
      <w:proofErr w:type="spellStart"/>
      <w:r w:rsidRPr="0054424C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54424C">
        <w:rPr>
          <w:rFonts w:ascii="Times New Roman" w:hAnsi="Times New Roman" w:cs="Times New Roman"/>
          <w:sz w:val="28"/>
          <w:szCs w:val="28"/>
        </w:rPr>
        <w:t xml:space="preserve"> м от нагревательных приборов, горелок и других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источников огня легковоспламеняющиеся и горючие жидкости, а также  горючие материалы;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-  мыть полы и оборудование керосином, бензином и другими горючими жидкостями и веществами;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-  оставлять на рабочем месте промасленную ветошь и бумагу;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-  оставлять без присмотра  нагревательные приборы.</w:t>
      </w: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54424C">
        <w:rPr>
          <w:rFonts w:ascii="Times New Roman" w:hAnsi="Times New Roman" w:cs="Times New Roman"/>
          <w:b/>
          <w:sz w:val="28"/>
          <w:szCs w:val="28"/>
        </w:rPr>
        <w:t>. Требования пожарной безопасности при эксплуатации электрических сетей, электроустановок, электроприборов и приборов освещения.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5.1.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Техническое состояние электрических сетей и электрооборудования должно обеспечивать их </w:t>
      </w:r>
      <w:proofErr w:type="spellStart"/>
      <w:r w:rsidRPr="0054424C">
        <w:rPr>
          <w:rFonts w:ascii="Times New Roman" w:hAnsi="Times New Roman" w:cs="Times New Roman"/>
          <w:sz w:val="28"/>
          <w:szCs w:val="28"/>
        </w:rPr>
        <w:t>пожаробезопасную</w:t>
      </w:r>
      <w:proofErr w:type="spellEnd"/>
      <w:r w:rsidRPr="0054424C">
        <w:rPr>
          <w:rFonts w:ascii="Times New Roman" w:hAnsi="Times New Roman" w:cs="Times New Roman"/>
          <w:sz w:val="28"/>
          <w:szCs w:val="28"/>
        </w:rPr>
        <w:t xml:space="preserve"> эксплуатацию и соответствовать требованиям действующих нормативных документов. 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5.2.</w:t>
      </w:r>
      <w:r w:rsidRPr="0054424C">
        <w:rPr>
          <w:rFonts w:ascii="Times New Roman" w:hAnsi="Times New Roman" w:cs="Times New Roman"/>
          <w:sz w:val="28"/>
          <w:szCs w:val="28"/>
        </w:rPr>
        <w:tab/>
        <w:t>При перебоях в электроснабжении и в случае аварии в качестве источника освещения разрешается применять только электрические фонари.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lastRenderedPageBreak/>
        <w:t>5.3.</w:t>
      </w:r>
      <w:r w:rsidRPr="0054424C">
        <w:rPr>
          <w:rFonts w:ascii="Times New Roman" w:hAnsi="Times New Roman" w:cs="Times New Roman"/>
          <w:sz w:val="28"/>
          <w:szCs w:val="28"/>
        </w:rPr>
        <w:tab/>
        <w:t>Шкафы с электрощитами должны постоянно содержаться закрытыми и не сужать ширину эвакуационного пути. Электрощиты необходимо оснащать исполнительной схемой и надписями, поясняющими назначение каждой группы электропитания.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5.4.</w:t>
      </w:r>
      <w:r w:rsidRPr="0054424C">
        <w:rPr>
          <w:rFonts w:ascii="Times New Roman" w:hAnsi="Times New Roman" w:cs="Times New Roman"/>
          <w:sz w:val="28"/>
          <w:szCs w:val="28"/>
        </w:rPr>
        <w:tab/>
        <w:t>Подключение дополнительных токоприемников допускается только с учетом допустимой нагрузки в электросети.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ab/>
        <w:t>Монтаж, ремонт и профилактическое обслуживание электросетей и электроустановок осуществляется лицами, прошедшими специальную подготовку.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5.5.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Электронагревательные и осветительные приборы должны </w:t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>подключаться в</w:t>
      </w:r>
      <w:proofErr w:type="gramEnd"/>
      <w:r w:rsidRPr="0054424C">
        <w:rPr>
          <w:rFonts w:ascii="Times New Roman" w:hAnsi="Times New Roman" w:cs="Times New Roman"/>
          <w:sz w:val="28"/>
          <w:szCs w:val="28"/>
        </w:rPr>
        <w:t xml:space="preserve"> электрическую сеть только при помощи исправных штепсельных соединений заводского изготовления.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5.6.</w:t>
      </w:r>
      <w:r w:rsidRPr="0054424C">
        <w:rPr>
          <w:rFonts w:ascii="Times New Roman" w:hAnsi="Times New Roman" w:cs="Times New Roman"/>
          <w:sz w:val="28"/>
          <w:szCs w:val="28"/>
        </w:rPr>
        <w:tab/>
        <w:t>При эксплуатации электрических сетей и электрических приборов запрещается: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-   пользоваться электропроводкой с поврежденной изоляцией или авто-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матами с завышенным номиналом;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-  применять для защиты  от токов  короткого замыкания и перегрузки некалиброванные плавкие вставки;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 xml:space="preserve">-  закреплять электрические лампы с помощью веревок и ниток, подвешивать светильники и люстры непосредственно на электрических проводах, затенять </w:t>
      </w:r>
      <w:proofErr w:type="spellStart"/>
      <w:r w:rsidRPr="0054424C">
        <w:rPr>
          <w:rFonts w:ascii="Times New Roman" w:hAnsi="Times New Roman" w:cs="Times New Roman"/>
          <w:sz w:val="28"/>
          <w:szCs w:val="28"/>
        </w:rPr>
        <w:t>электролампочки</w:t>
      </w:r>
      <w:proofErr w:type="spellEnd"/>
      <w:r w:rsidRPr="0054424C">
        <w:rPr>
          <w:rFonts w:ascii="Times New Roman" w:hAnsi="Times New Roman" w:cs="Times New Roman"/>
          <w:sz w:val="28"/>
          <w:szCs w:val="28"/>
        </w:rPr>
        <w:t xml:space="preserve"> с помощью горючих материалов;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-  оставлять без присмотра включенные в сеть электроприборы;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- использовать в светильниках местного освещения лампы накаливания мощностью более б</w:t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54424C">
        <w:rPr>
          <w:rFonts w:ascii="Times New Roman" w:hAnsi="Times New Roman" w:cs="Times New Roman"/>
          <w:sz w:val="28"/>
          <w:szCs w:val="28"/>
        </w:rPr>
        <w:t xml:space="preserve"> Вт, а также светильники с источником  света, номинальная мощность которых выше допустимых  значений, установленных в паспорте или техническом описании;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-  применять для отопления помещений нестандартные (самодельные)  нагревательные электроприборы;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lastRenderedPageBreak/>
        <w:t>- использовать выключатели, штепсельные розетки для подвешивания одежды и других предметов, а также закрывать участки открытой  электропроводки горючими материалами;</w:t>
      </w:r>
    </w:p>
    <w:p w:rsidR="00EC49A9" w:rsidRDefault="00EC49A9" w:rsidP="00EC4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4424C">
        <w:rPr>
          <w:rFonts w:ascii="Times New Roman" w:hAnsi="Times New Roman" w:cs="Times New Roman"/>
          <w:b/>
          <w:sz w:val="28"/>
          <w:szCs w:val="28"/>
        </w:rPr>
        <w:t xml:space="preserve">. Требования пожарной безопасности </w:t>
      </w:r>
    </w:p>
    <w:p w:rsidR="00EC49A9" w:rsidRDefault="00EC49A9" w:rsidP="00EC4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4C">
        <w:rPr>
          <w:rFonts w:ascii="Times New Roman" w:hAnsi="Times New Roman" w:cs="Times New Roman"/>
          <w:b/>
          <w:sz w:val="28"/>
          <w:szCs w:val="28"/>
        </w:rPr>
        <w:t xml:space="preserve">при эксплуатации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24C">
        <w:rPr>
          <w:rFonts w:ascii="Times New Roman" w:hAnsi="Times New Roman" w:cs="Times New Roman"/>
          <w:b/>
          <w:sz w:val="28"/>
          <w:szCs w:val="28"/>
        </w:rPr>
        <w:t xml:space="preserve">систем  отопления </w:t>
      </w:r>
    </w:p>
    <w:p w:rsidR="00EC49A9" w:rsidRPr="0054424C" w:rsidRDefault="00EC49A9" w:rsidP="00EC4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6.1.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Перед началом отопительного сезона все печи  должны быть тщательно проверены и отремонтированы. Запрещается эксплуатировать неисправные печи. </w:t>
      </w:r>
    </w:p>
    <w:p w:rsidR="00EC49A9" w:rsidRDefault="00EC49A9" w:rsidP="00EC4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5442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4424C">
        <w:rPr>
          <w:rFonts w:ascii="Times New Roman" w:hAnsi="Times New Roman" w:cs="Times New Roman"/>
          <w:b/>
          <w:sz w:val="28"/>
          <w:szCs w:val="28"/>
        </w:rPr>
        <w:t xml:space="preserve">Требование пожарной безопасности </w:t>
      </w:r>
    </w:p>
    <w:p w:rsidR="00EC49A9" w:rsidRDefault="00EC49A9" w:rsidP="00EC4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24C">
        <w:rPr>
          <w:rFonts w:ascii="Times New Roman" w:hAnsi="Times New Roman" w:cs="Times New Roman"/>
          <w:b/>
          <w:sz w:val="28"/>
          <w:szCs w:val="28"/>
        </w:rPr>
        <w:t>при выполнении отдельных видов работ</w:t>
      </w:r>
    </w:p>
    <w:p w:rsidR="00EC49A9" w:rsidRPr="0054424C" w:rsidRDefault="00EC49A9" w:rsidP="00EC49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7.1.</w:t>
      </w:r>
      <w:r w:rsidRPr="0054424C">
        <w:rPr>
          <w:rFonts w:ascii="Times New Roman" w:hAnsi="Times New Roman" w:cs="Times New Roman"/>
          <w:sz w:val="28"/>
          <w:szCs w:val="28"/>
        </w:rPr>
        <w:tab/>
        <w:t>Требования пожарной безопасности при проведении сварочных работ.</w:t>
      </w:r>
    </w:p>
    <w:p w:rsidR="00EC49A9" w:rsidRPr="0054424C" w:rsidRDefault="00EC49A9" w:rsidP="00EC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7.1.1.</w:t>
      </w:r>
      <w:r w:rsidRPr="0054424C">
        <w:rPr>
          <w:rFonts w:ascii="Times New Roman" w:hAnsi="Times New Roman" w:cs="Times New Roman"/>
          <w:sz w:val="28"/>
          <w:szCs w:val="28"/>
        </w:rPr>
        <w:tab/>
        <w:t>Установка для ручной сварки должна снабжаться рубильником или контактором (для подключения источника сварочного тока к распределительной сети), предохранителем (в первичной цепи) и указателем</w:t>
      </w:r>
    </w:p>
    <w:p w:rsidR="00EC49A9" w:rsidRPr="0054424C" w:rsidRDefault="00EC49A9" w:rsidP="00EC49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величины сварочного тока (амперметром или шкалой на регуляторе тока).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7.1.2.</w:t>
      </w:r>
      <w:r w:rsidRPr="0054424C">
        <w:rPr>
          <w:rFonts w:ascii="Times New Roman" w:hAnsi="Times New Roman" w:cs="Times New Roman"/>
          <w:sz w:val="28"/>
          <w:szCs w:val="28"/>
        </w:rPr>
        <w:tab/>
        <w:t>На временных местах сварки для проведения электросварочных работ, связанных с частыми перемещениями сварочных установок, должны применяться механически прочные шланговые кабели.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7.1.3.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Для подвода тока к электроду должны применяться изолированные гибкие провода в защитном шланге для средних условий работы. При использовании менее гибких проводов следует присоединять их к </w:t>
      </w:r>
      <w:proofErr w:type="spellStart"/>
      <w:r w:rsidRPr="0054424C">
        <w:rPr>
          <w:rFonts w:ascii="Times New Roman" w:hAnsi="Times New Roman" w:cs="Times New Roman"/>
          <w:sz w:val="28"/>
          <w:szCs w:val="28"/>
        </w:rPr>
        <w:t>электродержателю</w:t>
      </w:r>
      <w:proofErr w:type="spellEnd"/>
      <w:r w:rsidRPr="0054424C">
        <w:rPr>
          <w:rFonts w:ascii="Times New Roman" w:hAnsi="Times New Roman" w:cs="Times New Roman"/>
          <w:sz w:val="28"/>
          <w:szCs w:val="28"/>
        </w:rPr>
        <w:t xml:space="preserve"> через надставку из гибкого шлангового провода или кабеля длиной не менее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54424C">
        <w:rPr>
          <w:rFonts w:ascii="Times New Roman" w:hAnsi="Times New Roman" w:cs="Times New Roman"/>
          <w:sz w:val="28"/>
          <w:szCs w:val="28"/>
        </w:rPr>
        <w:t>метров.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7.1.4.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Запрещается прокладывать голые или с плохой изоляцией провода, а также применять кустарные </w:t>
      </w:r>
      <w:proofErr w:type="spellStart"/>
      <w:r w:rsidRPr="0054424C">
        <w:rPr>
          <w:rFonts w:ascii="Times New Roman" w:hAnsi="Times New Roman" w:cs="Times New Roman"/>
          <w:sz w:val="28"/>
          <w:szCs w:val="28"/>
        </w:rPr>
        <w:t>электропредохранители</w:t>
      </w:r>
      <w:proofErr w:type="spellEnd"/>
      <w:r w:rsidRPr="0054424C">
        <w:rPr>
          <w:rFonts w:ascii="Times New Roman" w:hAnsi="Times New Roman" w:cs="Times New Roman"/>
          <w:sz w:val="28"/>
          <w:szCs w:val="28"/>
        </w:rPr>
        <w:t xml:space="preserve"> и провода, не обеспечивающие прохождения сварочного тока требуемой величины.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7.1.5.</w:t>
      </w:r>
      <w:r w:rsidRPr="0054424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4424C">
        <w:rPr>
          <w:rFonts w:ascii="Times New Roman" w:hAnsi="Times New Roman" w:cs="Times New Roman"/>
          <w:sz w:val="28"/>
          <w:szCs w:val="28"/>
        </w:rPr>
        <w:t>Электродержатели</w:t>
      </w:r>
      <w:proofErr w:type="spellEnd"/>
      <w:r w:rsidRPr="0054424C">
        <w:rPr>
          <w:rFonts w:ascii="Times New Roman" w:hAnsi="Times New Roman" w:cs="Times New Roman"/>
          <w:sz w:val="28"/>
          <w:szCs w:val="28"/>
        </w:rPr>
        <w:t xml:space="preserve"> для ручной сварки должны быть минимального веса и иметь конструкцию, обеспечивающую надежное зажатие и быструю смену электродов, а также исключающую возможность короткого замыкания его корпуса на свариваемую деталь при временных перерывах в работе или при случайном его падении на металлические предметы.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lastRenderedPageBreak/>
        <w:t xml:space="preserve">Рукоятка </w:t>
      </w:r>
      <w:proofErr w:type="spellStart"/>
      <w:r w:rsidRPr="0054424C">
        <w:rPr>
          <w:rFonts w:ascii="Times New Roman" w:hAnsi="Times New Roman" w:cs="Times New Roman"/>
          <w:sz w:val="28"/>
          <w:szCs w:val="28"/>
        </w:rPr>
        <w:t>электродержателя</w:t>
      </w:r>
      <w:proofErr w:type="spellEnd"/>
      <w:r w:rsidRPr="0054424C">
        <w:rPr>
          <w:rFonts w:ascii="Times New Roman" w:hAnsi="Times New Roman" w:cs="Times New Roman"/>
          <w:sz w:val="28"/>
          <w:szCs w:val="28"/>
        </w:rPr>
        <w:t xml:space="preserve"> должна быть сделана из несгораемого диэлектрического  и теплоизоляционного материала.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7.1.6.</w:t>
      </w:r>
      <w:r w:rsidRPr="005442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>Электроды</w:t>
      </w:r>
      <w:proofErr w:type="gramEnd"/>
      <w:r w:rsidRPr="0054424C">
        <w:rPr>
          <w:rFonts w:ascii="Times New Roman" w:hAnsi="Times New Roman" w:cs="Times New Roman"/>
          <w:sz w:val="28"/>
          <w:szCs w:val="28"/>
        </w:rPr>
        <w:t xml:space="preserve"> применяемые при сварке, должны соответствовать </w:t>
      </w:r>
      <w:proofErr w:type="spellStart"/>
      <w:r w:rsidRPr="0054424C">
        <w:rPr>
          <w:rFonts w:ascii="Times New Roman" w:hAnsi="Times New Roman" w:cs="Times New Roman"/>
          <w:sz w:val="28"/>
          <w:szCs w:val="28"/>
        </w:rPr>
        <w:t>ГОСТу</w:t>
      </w:r>
      <w:proofErr w:type="spellEnd"/>
      <w:r w:rsidRPr="0054424C">
        <w:rPr>
          <w:rFonts w:ascii="Times New Roman" w:hAnsi="Times New Roman" w:cs="Times New Roman"/>
          <w:sz w:val="28"/>
          <w:szCs w:val="28"/>
        </w:rPr>
        <w:t xml:space="preserve"> и быть заводского изготовления, а также должны соответствовать номинальной величине сварочного тока.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7.1.7.</w:t>
      </w:r>
      <w:r w:rsidRPr="0054424C">
        <w:rPr>
          <w:rFonts w:ascii="Times New Roman" w:hAnsi="Times New Roman" w:cs="Times New Roman"/>
          <w:sz w:val="28"/>
          <w:szCs w:val="28"/>
        </w:rPr>
        <w:tab/>
        <w:t>Расстояние от машин точечной, шовной и рельефной сварки, а также от машин для стыковой сварки до места нахождения сгораемых  материалов и конструкций должно быть не менее 4м при сварке деталей сечением до 50 кв.мм., а от машин для стыковой сварки деталей сечением  свыше 50 кв.мм</w:t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424C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54424C">
        <w:rPr>
          <w:rFonts w:ascii="Times New Roman" w:hAnsi="Times New Roman" w:cs="Times New Roman"/>
          <w:sz w:val="28"/>
          <w:szCs w:val="28"/>
        </w:rPr>
        <w:t>е менее б м.</w:t>
      </w: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54424C">
        <w:rPr>
          <w:rFonts w:ascii="Times New Roman" w:hAnsi="Times New Roman" w:cs="Times New Roman"/>
          <w:b/>
          <w:sz w:val="28"/>
          <w:szCs w:val="28"/>
        </w:rPr>
        <w:t>. Средства пожаротушения и в св</w:t>
      </w:r>
      <w:r>
        <w:rPr>
          <w:rFonts w:ascii="Times New Roman" w:hAnsi="Times New Roman" w:cs="Times New Roman"/>
          <w:b/>
          <w:sz w:val="28"/>
          <w:szCs w:val="28"/>
        </w:rPr>
        <w:t>язи, требования к их содержанию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8.1.</w:t>
      </w:r>
      <w:r w:rsidRPr="0054424C">
        <w:rPr>
          <w:rFonts w:ascii="Times New Roman" w:hAnsi="Times New Roman" w:cs="Times New Roman"/>
          <w:sz w:val="28"/>
          <w:szCs w:val="28"/>
        </w:rPr>
        <w:tab/>
        <w:t>Пожарный инвентарь должен применяться только  для борьбы с пожарами. Использование его для хозяйственных  нужд или выполнения  производственных задач запрещается.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8.2.</w:t>
      </w:r>
      <w:r w:rsidRPr="0054424C">
        <w:rPr>
          <w:rFonts w:ascii="Times New Roman" w:hAnsi="Times New Roman" w:cs="Times New Roman"/>
          <w:sz w:val="28"/>
          <w:szCs w:val="28"/>
        </w:rPr>
        <w:tab/>
        <w:t>Места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424C">
        <w:rPr>
          <w:rFonts w:ascii="Times New Roman" w:hAnsi="Times New Roman" w:cs="Times New Roman"/>
          <w:sz w:val="28"/>
          <w:szCs w:val="28"/>
        </w:rPr>
        <w:t xml:space="preserve">размещения огнетушителей обозначены в плане  эвакуации. Имеющиеся в </w:t>
      </w:r>
      <w:r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Pr="0054424C">
        <w:rPr>
          <w:rFonts w:ascii="Times New Roman" w:hAnsi="Times New Roman" w:cs="Times New Roman"/>
          <w:sz w:val="28"/>
          <w:szCs w:val="28"/>
        </w:rPr>
        <w:t xml:space="preserve"> огнетушители  должны быть заряжены, исправны и готовы  к действию.  Углекислотные огнетушители должны предохраняться  от  чрезмерного нагревания и действия солнечных лучей.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8.3.</w:t>
      </w:r>
      <w:r w:rsidRPr="0054424C">
        <w:rPr>
          <w:rFonts w:ascii="Times New Roman" w:hAnsi="Times New Roman" w:cs="Times New Roman"/>
          <w:sz w:val="28"/>
          <w:szCs w:val="28"/>
        </w:rPr>
        <w:tab/>
        <w:t>Песок перед заполнением ящика должен быть просеян и просушен. Ящики для песка должны иметь крышки.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8.4.</w:t>
      </w:r>
      <w:r w:rsidRPr="0054424C">
        <w:rPr>
          <w:rFonts w:ascii="Times New Roman" w:hAnsi="Times New Roman" w:cs="Times New Roman"/>
          <w:sz w:val="28"/>
          <w:szCs w:val="28"/>
        </w:rPr>
        <w:tab/>
        <w:t>Пожарный инвентарь должен размещаться на видных местах, иметь свободный и удобный доступ и не служить препятствием при эвакуации во время пожара.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8.5.</w:t>
      </w:r>
      <w:r w:rsidRPr="0054424C">
        <w:rPr>
          <w:rFonts w:ascii="Times New Roman" w:hAnsi="Times New Roman" w:cs="Times New Roman"/>
          <w:sz w:val="28"/>
          <w:szCs w:val="28"/>
        </w:rPr>
        <w:tab/>
        <w:t>Номе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4424C">
        <w:rPr>
          <w:rFonts w:ascii="Times New Roman" w:hAnsi="Times New Roman" w:cs="Times New Roman"/>
          <w:sz w:val="28"/>
          <w:szCs w:val="28"/>
        </w:rPr>
        <w:t xml:space="preserve"> вызова</w:t>
      </w:r>
      <w:r>
        <w:rPr>
          <w:rFonts w:ascii="Times New Roman" w:hAnsi="Times New Roman" w:cs="Times New Roman"/>
          <w:sz w:val="28"/>
          <w:szCs w:val="28"/>
        </w:rPr>
        <w:t xml:space="preserve"> пожарных подразделений </w:t>
      </w:r>
      <w:r w:rsidRPr="0054424C">
        <w:rPr>
          <w:rFonts w:ascii="Times New Roman" w:hAnsi="Times New Roman" w:cs="Times New Roman"/>
          <w:sz w:val="28"/>
          <w:szCs w:val="28"/>
        </w:rPr>
        <w:t xml:space="preserve"> – 01. Номер вызо</w:t>
      </w:r>
      <w:r>
        <w:rPr>
          <w:rFonts w:ascii="Times New Roman" w:hAnsi="Times New Roman" w:cs="Times New Roman"/>
          <w:sz w:val="28"/>
          <w:szCs w:val="28"/>
        </w:rPr>
        <w:t>ва по мобильному телефону – 112  или  101.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8.6.</w:t>
      </w:r>
      <w:r w:rsidRPr="0054424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>Пожарный щит должен быть укомплектован:  огнетушители 2 шт., ведра- 2 шт.., ящик с песком 0,5 куб.м., лопата — 1 шт., багор -~ I шт., лом — 1 шт., топор — 1 шт.</w:t>
      </w:r>
      <w:proofErr w:type="gramEnd"/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8.7.</w:t>
      </w:r>
      <w:r w:rsidRPr="0054424C">
        <w:rPr>
          <w:rFonts w:ascii="Times New Roman" w:hAnsi="Times New Roman" w:cs="Times New Roman"/>
          <w:sz w:val="28"/>
          <w:szCs w:val="28"/>
        </w:rPr>
        <w:tab/>
        <w:t>Запрещается полное или частичное  разукомплектование пожарных щитов.</w:t>
      </w: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9. Планы эвакуации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9.1.  На случай  возникновения  пожара разработан  план  эвакуации людей.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 xml:space="preserve">9.2. На плане  эвакуации указана  поэтажная  планировка  с эвакуационными выходами </w:t>
      </w:r>
      <w:r>
        <w:rPr>
          <w:rFonts w:ascii="Times New Roman" w:hAnsi="Times New Roman" w:cs="Times New Roman"/>
          <w:sz w:val="28"/>
          <w:szCs w:val="28"/>
        </w:rPr>
        <w:t>(выходы непосредственно наружу)</w:t>
      </w:r>
      <w:r w:rsidRPr="0054424C">
        <w:rPr>
          <w:rFonts w:ascii="Times New Roman" w:hAnsi="Times New Roman" w:cs="Times New Roman"/>
          <w:sz w:val="28"/>
          <w:szCs w:val="28"/>
        </w:rPr>
        <w:t>,  маршруты движения людей,  телефонные аппараты,  средства пожаротушения (огнетушители и др.).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9.3. План  эвак</w:t>
      </w:r>
      <w:r>
        <w:rPr>
          <w:rFonts w:ascii="Times New Roman" w:hAnsi="Times New Roman" w:cs="Times New Roman"/>
          <w:sz w:val="28"/>
          <w:szCs w:val="28"/>
        </w:rPr>
        <w:t>уации вывешен в доступном месте</w:t>
      </w:r>
      <w:r w:rsidRPr="0054424C">
        <w:rPr>
          <w:rFonts w:ascii="Times New Roman" w:hAnsi="Times New Roman" w:cs="Times New Roman"/>
          <w:sz w:val="28"/>
          <w:szCs w:val="28"/>
        </w:rPr>
        <w:t>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 xml:space="preserve">9.4.  Все работники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24C">
        <w:rPr>
          <w:rFonts w:ascii="Times New Roman" w:hAnsi="Times New Roman" w:cs="Times New Roman"/>
          <w:sz w:val="28"/>
          <w:szCs w:val="28"/>
        </w:rPr>
        <w:t xml:space="preserve"> должны четко  знать план эвакуации, маршруты движения в зависимости от расположения очага  загорания и указывать их другим лицам, находящимся в помещениях 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  <w:r w:rsidRPr="0054424C">
        <w:rPr>
          <w:rFonts w:ascii="Times New Roman" w:hAnsi="Times New Roman" w:cs="Times New Roman"/>
          <w:sz w:val="28"/>
          <w:szCs w:val="28"/>
        </w:rPr>
        <w:t xml:space="preserve">, в случае  пожара. </w:t>
      </w:r>
    </w:p>
    <w:p w:rsidR="00EC49A9" w:rsidRPr="0054424C" w:rsidRDefault="00EC49A9" w:rsidP="00EC49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4424C">
        <w:rPr>
          <w:rFonts w:ascii="Times New Roman" w:hAnsi="Times New Roman" w:cs="Times New Roman"/>
          <w:b/>
          <w:sz w:val="28"/>
          <w:szCs w:val="28"/>
        </w:rPr>
        <w:t>. Действи</w:t>
      </w:r>
      <w:r>
        <w:rPr>
          <w:rFonts w:ascii="Times New Roman" w:hAnsi="Times New Roman" w:cs="Times New Roman"/>
          <w:b/>
          <w:sz w:val="28"/>
          <w:szCs w:val="28"/>
        </w:rPr>
        <w:t>я в случае возникновения пожара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10.1.</w:t>
      </w:r>
      <w:r w:rsidRPr="0054424C">
        <w:rPr>
          <w:rFonts w:ascii="Times New Roman" w:hAnsi="Times New Roman" w:cs="Times New Roman"/>
          <w:sz w:val="28"/>
          <w:szCs w:val="28"/>
        </w:rPr>
        <w:tab/>
        <w:t>Каждый сотрудник станции в случае возникновения пожара или его признаков (дыма, запаха горения или тления различных материалов и т.п. должен:</w:t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10.1.1.</w:t>
      </w:r>
      <w:r w:rsidRPr="0054424C">
        <w:rPr>
          <w:rFonts w:ascii="Times New Roman" w:hAnsi="Times New Roman" w:cs="Times New Roman"/>
          <w:sz w:val="28"/>
          <w:szCs w:val="28"/>
        </w:rPr>
        <w:t>Немедленно сообщить об этом в пожарную охрану по телефону 01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4424C">
        <w:rPr>
          <w:rFonts w:ascii="Times New Roman" w:hAnsi="Times New Roman" w:cs="Times New Roman"/>
          <w:sz w:val="28"/>
          <w:szCs w:val="28"/>
        </w:rPr>
        <w:t xml:space="preserve"> или 112</w:t>
      </w:r>
      <w:r>
        <w:rPr>
          <w:rFonts w:ascii="Times New Roman" w:hAnsi="Times New Roman" w:cs="Times New Roman"/>
          <w:sz w:val="28"/>
          <w:szCs w:val="28"/>
        </w:rPr>
        <w:t>, или 101</w:t>
      </w:r>
      <w:r w:rsidRPr="005442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4424C">
        <w:rPr>
          <w:rFonts w:ascii="Times New Roman" w:hAnsi="Times New Roman" w:cs="Times New Roman"/>
          <w:sz w:val="28"/>
          <w:szCs w:val="28"/>
        </w:rPr>
        <w:t>мобильная связь)  четко назвать адрес, по возможности место возникновения пожара, что горит и чему пожар угрожает (в первую очередь имеется ввиду, какая угроза создается людям), а также сообщить свою должность и фамилию, номер телефона.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10.1.2. </w:t>
      </w:r>
      <w:r w:rsidRPr="0054424C">
        <w:rPr>
          <w:rFonts w:ascii="Times New Roman" w:hAnsi="Times New Roman" w:cs="Times New Roman"/>
          <w:sz w:val="28"/>
          <w:szCs w:val="28"/>
        </w:rPr>
        <w:t>Сообщить главе администрации</w:t>
      </w:r>
      <w:r>
        <w:rPr>
          <w:rFonts w:ascii="Times New Roman" w:hAnsi="Times New Roman" w:cs="Times New Roman"/>
          <w:sz w:val="28"/>
          <w:szCs w:val="28"/>
        </w:rPr>
        <w:t>, директору Учреждения</w:t>
      </w:r>
      <w:r w:rsidRPr="0054424C">
        <w:rPr>
          <w:rFonts w:ascii="Times New Roman" w:hAnsi="Times New Roman" w:cs="Times New Roman"/>
          <w:sz w:val="28"/>
          <w:szCs w:val="28"/>
        </w:rPr>
        <w:t>. Оповестить людей о пожаре.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10.1.3. </w:t>
      </w:r>
      <w:r w:rsidRPr="0054424C">
        <w:rPr>
          <w:rFonts w:ascii="Times New Roman" w:hAnsi="Times New Roman" w:cs="Times New Roman"/>
          <w:sz w:val="28"/>
          <w:szCs w:val="28"/>
        </w:rPr>
        <w:t>Открыть эвакуационные выходы и эвакуировать людей из здания.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10.1.4. До приезда пожарного подразделения приступить к тушению пожара своими силами и имеющимися средствами пожаротушения.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10.1.5.</w:t>
      </w:r>
      <w:r w:rsidRPr="0054424C">
        <w:rPr>
          <w:rFonts w:ascii="Times New Roman" w:hAnsi="Times New Roman" w:cs="Times New Roman"/>
          <w:sz w:val="28"/>
          <w:szCs w:val="28"/>
        </w:rPr>
        <w:t>При пожаре немедленно отключить энергоснабжение здания (рубильник). На случай отключения электроэнергии требуется иметь электрические фонари.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10.1.6.  Вынести из здания  наиболее ценные документы и оборудование.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10.1.7. </w:t>
      </w:r>
      <w:r w:rsidRPr="0054424C">
        <w:rPr>
          <w:rFonts w:ascii="Times New Roman" w:hAnsi="Times New Roman" w:cs="Times New Roman"/>
          <w:sz w:val="28"/>
          <w:szCs w:val="28"/>
        </w:rPr>
        <w:t xml:space="preserve">Для встречи вызванной пожарной части старшее должностное лицо обязано четко информировать начальника пожарной части </w:t>
      </w:r>
      <w:proofErr w:type="gramStart"/>
      <w:r w:rsidRPr="005442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4424C">
        <w:rPr>
          <w:rFonts w:ascii="Times New Roman" w:hAnsi="Times New Roman" w:cs="Times New Roman"/>
          <w:sz w:val="28"/>
          <w:szCs w:val="28"/>
        </w:rPr>
        <w:t xml:space="preserve"> всех известных обстоятельствах возгорания и в каких помещениях еще находятся люди.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10.2.</w:t>
      </w:r>
      <w:r w:rsidRPr="0054424C">
        <w:rPr>
          <w:rFonts w:ascii="Times New Roman" w:hAnsi="Times New Roman" w:cs="Times New Roman"/>
          <w:sz w:val="28"/>
          <w:szCs w:val="28"/>
        </w:rPr>
        <w:tab/>
        <w:t xml:space="preserve">По прибытию пожарной части </w:t>
      </w:r>
      <w:r>
        <w:rPr>
          <w:rFonts w:ascii="Times New Roman" w:hAnsi="Times New Roman" w:cs="Times New Roman"/>
          <w:sz w:val="28"/>
          <w:szCs w:val="28"/>
        </w:rPr>
        <w:t>работники</w:t>
      </w:r>
      <w:r w:rsidRPr="005442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54424C">
        <w:rPr>
          <w:rFonts w:ascii="Times New Roman" w:hAnsi="Times New Roman" w:cs="Times New Roman"/>
          <w:sz w:val="28"/>
          <w:szCs w:val="28"/>
        </w:rPr>
        <w:t xml:space="preserve">  обязаны сообщить руководителю тушения пожара о наличии  и местах хранения ядовитых и взрывчатых веществ.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10.3.</w:t>
      </w:r>
      <w:r w:rsidRPr="0054424C">
        <w:rPr>
          <w:rFonts w:ascii="Times New Roman" w:hAnsi="Times New Roman" w:cs="Times New Roman"/>
          <w:sz w:val="28"/>
          <w:szCs w:val="28"/>
        </w:rPr>
        <w:tab/>
        <w:t>В момент эвакуации и  тушения пожара необходимо воздержаться от открытия окон и дверей без необходимости, а также  от разбивания стекол, так как приток свежего воздуха способствует быстрому распространению огня. Необходимо, покидая здание, закрыть за собой все двери и окна.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10.4.</w:t>
      </w:r>
      <w:r w:rsidRPr="0054424C">
        <w:rPr>
          <w:rFonts w:ascii="Times New Roman" w:hAnsi="Times New Roman" w:cs="Times New Roman"/>
          <w:sz w:val="28"/>
          <w:szCs w:val="28"/>
        </w:rPr>
        <w:tab/>
        <w:t>Запрещается использовать  воду для тушения электрооборудования.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10.5. При обнаружении обо</w:t>
      </w:r>
      <w:r>
        <w:rPr>
          <w:rFonts w:ascii="Times New Roman" w:hAnsi="Times New Roman" w:cs="Times New Roman"/>
          <w:sz w:val="28"/>
          <w:szCs w:val="28"/>
        </w:rPr>
        <w:t>рванного  электрического провода</w:t>
      </w:r>
      <w:r w:rsidRPr="0054424C">
        <w:rPr>
          <w:rFonts w:ascii="Times New Roman" w:hAnsi="Times New Roman" w:cs="Times New Roman"/>
          <w:sz w:val="28"/>
          <w:szCs w:val="28"/>
        </w:rPr>
        <w:t xml:space="preserve">, свивающегося или касающегося пола (земли) не приближаться к нему. 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10.6.  В случае поражения работника электрическим током – немедленно отключить напряжение, а при невозможности  это сделать пострадавшего необходимо любым  из безопасных способов освободить от  действия тока.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10.7. При освобождении пострадавшего от воздействия  тока запрещается прикасаться  к нему оголенными руками.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  <w:r w:rsidRPr="0054424C">
        <w:rPr>
          <w:rFonts w:ascii="Times New Roman" w:hAnsi="Times New Roman" w:cs="Times New Roman"/>
          <w:sz w:val="28"/>
          <w:szCs w:val="28"/>
        </w:rPr>
        <w:t>10.8.  Пострадавшему от воздействия  тока необходимо оказать первую медицинскую помощь.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9A9" w:rsidRPr="0054424C" w:rsidRDefault="00EC49A9" w:rsidP="00EC49A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4424C">
        <w:rPr>
          <w:rFonts w:ascii="Times New Roman" w:hAnsi="Times New Roman" w:cs="Times New Roman"/>
          <w:b/>
          <w:sz w:val="28"/>
          <w:szCs w:val="28"/>
          <w:u w:val="single"/>
        </w:rPr>
        <w:t>Ознакомлены:</w:t>
      </w: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9A9" w:rsidRPr="0054424C" w:rsidRDefault="00EC49A9" w:rsidP="00EC49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49A9" w:rsidRPr="00361AC6" w:rsidRDefault="00EC49A9" w:rsidP="00EC49A9">
      <w:pPr>
        <w:jc w:val="both"/>
        <w:rPr>
          <w:sz w:val="28"/>
          <w:szCs w:val="28"/>
        </w:rPr>
      </w:pPr>
    </w:p>
    <w:p w:rsidR="00EC49A9" w:rsidRDefault="00EC49A9" w:rsidP="00EC49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C49A9" w:rsidRDefault="00EC49A9" w:rsidP="00EC49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D31FA" w:rsidRPr="00EC49A9" w:rsidRDefault="00FD31FA" w:rsidP="00EC49A9">
      <w:pPr>
        <w:rPr>
          <w:szCs w:val="28"/>
        </w:rPr>
      </w:pPr>
    </w:p>
    <w:sectPr w:rsidR="00FD31FA" w:rsidRPr="00EC49A9" w:rsidSect="00EC49A9">
      <w:pgSz w:w="12240" w:h="15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934"/>
    <w:multiLevelType w:val="hybridMultilevel"/>
    <w:tmpl w:val="8BF844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323D5"/>
    <w:multiLevelType w:val="hybridMultilevel"/>
    <w:tmpl w:val="0DD044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35E9A"/>
    <w:multiLevelType w:val="hybridMultilevel"/>
    <w:tmpl w:val="50182B74"/>
    <w:lvl w:ilvl="0" w:tplc="5484C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446FB2">
      <w:numFmt w:val="none"/>
      <w:lvlText w:val=""/>
      <w:lvlJc w:val="left"/>
      <w:pPr>
        <w:tabs>
          <w:tab w:val="num" w:pos="360"/>
        </w:tabs>
      </w:pPr>
    </w:lvl>
    <w:lvl w:ilvl="2" w:tplc="86E8FF10">
      <w:numFmt w:val="none"/>
      <w:lvlText w:val=""/>
      <w:lvlJc w:val="left"/>
      <w:pPr>
        <w:tabs>
          <w:tab w:val="num" w:pos="360"/>
        </w:tabs>
      </w:pPr>
    </w:lvl>
    <w:lvl w:ilvl="3" w:tplc="CCE0304A">
      <w:numFmt w:val="none"/>
      <w:lvlText w:val=""/>
      <w:lvlJc w:val="left"/>
      <w:pPr>
        <w:tabs>
          <w:tab w:val="num" w:pos="360"/>
        </w:tabs>
      </w:pPr>
    </w:lvl>
    <w:lvl w:ilvl="4" w:tplc="05D417EE">
      <w:numFmt w:val="none"/>
      <w:lvlText w:val=""/>
      <w:lvlJc w:val="left"/>
      <w:pPr>
        <w:tabs>
          <w:tab w:val="num" w:pos="360"/>
        </w:tabs>
      </w:pPr>
    </w:lvl>
    <w:lvl w:ilvl="5" w:tplc="56928A96">
      <w:numFmt w:val="none"/>
      <w:lvlText w:val=""/>
      <w:lvlJc w:val="left"/>
      <w:pPr>
        <w:tabs>
          <w:tab w:val="num" w:pos="360"/>
        </w:tabs>
      </w:pPr>
    </w:lvl>
    <w:lvl w:ilvl="6" w:tplc="27B6EE8A">
      <w:numFmt w:val="none"/>
      <w:lvlText w:val=""/>
      <w:lvlJc w:val="left"/>
      <w:pPr>
        <w:tabs>
          <w:tab w:val="num" w:pos="360"/>
        </w:tabs>
      </w:pPr>
    </w:lvl>
    <w:lvl w:ilvl="7" w:tplc="CB865C7C">
      <w:numFmt w:val="none"/>
      <w:lvlText w:val=""/>
      <w:lvlJc w:val="left"/>
      <w:pPr>
        <w:tabs>
          <w:tab w:val="num" w:pos="360"/>
        </w:tabs>
      </w:pPr>
    </w:lvl>
    <w:lvl w:ilvl="8" w:tplc="77F0B67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F487B"/>
    <w:rsid w:val="00486653"/>
    <w:rsid w:val="0048781D"/>
    <w:rsid w:val="008C6282"/>
    <w:rsid w:val="009F487B"/>
    <w:rsid w:val="00EC49A9"/>
    <w:rsid w:val="00FD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2109</Words>
  <Characters>12024</Characters>
  <Application>Microsoft Office Word</Application>
  <DocSecurity>0</DocSecurity>
  <Lines>100</Lines>
  <Paragraphs>28</Paragraphs>
  <ScaleCrop>false</ScaleCrop>
  <Company/>
  <LinksUpToDate>false</LinksUpToDate>
  <CharactersWithSpaces>14105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2020-04-08T12:45:00Z</dcterms:created>
  <dcterms:modified xsi:type="dcterms:W3CDTF">2020-04-13T08:10:00Z</dcterms:modified>
</cp:coreProperties>
</file>