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C578D4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C578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592731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10</w:t>
      </w:r>
      <w:r w:rsidR="00503032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11</w:t>
      </w:r>
      <w:r w:rsidR="00710146">
        <w:rPr>
          <w:b/>
          <w:shadow/>
          <w:sz w:val="36"/>
          <w:szCs w:val="36"/>
        </w:rPr>
        <w:t xml:space="preserve"> </w:t>
      </w:r>
      <w:r>
        <w:rPr>
          <w:b/>
          <w:shadow/>
          <w:sz w:val="36"/>
          <w:szCs w:val="36"/>
        </w:rPr>
        <w:t>марта</w:t>
      </w:r>
      <w:r w:rsidR="00710146">
        <w:rPr>
          <w:b/>
          <w:shadow/>
          <w:sz w:val="36"/>
          <w:szCs w:val="36"/>
        </w:rPr>
        <w:t xml:space="preserve"> 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8B0EF2" w:rsidRPr="008B0EF2" w:rsidRDefault="008B0EF2" w:rsidP="008B0EF2">
      <w:pPr>
        <w:jc w:val="center"/>
        <w:rPr>
          <w:sz w:val="22"/>
          <w:szCs w:val="20"/>
        </w:rPr>
      </w:pPr>
      <w:r w:rsidRPr="008B0EF2">
        <w:rPr>
          <w:sz w:val="22"/>
          <w:szCs w:val="20"/>
        </w:rPr>
        <w:t>СЕЛЬСКОЕ ПОСЕЛЕНИЕ «ВОХТОМСКОЕ»</w:t>
      </w:r>
    </w:p>
    <w:p w:rsidR="008B0EF2" w:rsidRPr="008B0EF2" w:rsidRDefault="008B0EF2" w:rsidP="008B0EF2">
      <w:pPr>
        <w:jc w:val="center"/>
        <w:rPr>
          <w:sz w:val="22"/>
          <w:szCs w:val="20"/>
        </w:rPr>
      </w:pPr>
      <w:r w:rsidRPr="008B0EF2">
        <w:rPr>
          <w:sz w:val="22"/>
          <w:szCs w:val="20"/>
        </w:rPr>
        <w:t>КОНОСКОГО МУНИЦИПАЛЬНОГО РАЙОНА АРХАНГЕЛЬСКОЙ ОБЛАСТИ</w:t>
      </w:r>
    </w:p>
    <w:p w:rsidR="008B0EF2" w:rsidRPr="008B0EF2" w:rsidRDefault="008B0EF2" w:rsidP="008B0EF2">
      <w:pPr>
        <w:pStyle w:val="a9"/>
        <w:rPr>
          <w:b w:val="0"/>
          <w:sz w:val="22"/>
        </w:rPr>
      </w:pPr>
    </w:p>
    <w:p w:rsidR="008B0EF2" w:rsidRPr="008B0EF2" w:rsidRDefault="008B0EF2" w:rsidP="008B0EF2">
      <w:pPr>
        <w:pStyle w:val="a9"/>
        <w:rPr>
          <w:b w:val="0"/>
          <w:sz w:val="22"/>
        </w:rPr>
      </w:pPr>
      <w:r w:rsidRPr="008B0EF2">
        <w:rPr>
          <w:b w:val="0"/>
          <w:sz w:val="22"/>
        </w:rPr>
        <w:t>МУНИЦИПАЛЬНЫЙ СОВЕТ</w:t>
      </w:r>
    </w:p>
    <w:p w:rsidR="008B0EF2" w:rsidRPr="008B0EF2" w:rsidRDefault="008B0EF2" w:rsidP="008B0EF2">
      <w:pPr>
        <w:pStyle w:val="a9"/>
        <w:rPr>
          <w:b w:val="0"/>
          <w:sz w:val="22"/>
        </w:rPr>
      </w:pPr>
      <w:r w:rsidRPr="008B0EF2">
        <w:rPr>
          <w:b w:val="0"/>
          <w:sz w:val="22"/>
        </w:rPr>
        <w:t xml:space="preserve">пятого созыва  </w:t>
      </w:r>
    </w:p>
    <w:p w:rsidR="008B0EF2" w:rsidRPr="008B0EF2" w:rsidRDefault="008B0EF2" w:rsidP="008B0EF2">
      <w:pPr>
        <w:pStyle w:val="a9"/>
        <w:rPr>
          <w:b w:val="0"/>
          <w:sz w:val="22"/>
        </w:rPr>
      </w:pPr>
    </w:p>
    <w:p w:rsidR="008B0EF2" w:rsidRPr="008B0EF2" w:rsidRDefault="008B0EF2" w:rsidP="008B0EF2">
      <w:pPr>
        <w:pStyle w:val="a9"/>
        <w:rPr>
          <w:b w:val="0"/>
          <w:sz w:val="22"/>
        </w:rPr>
      </w:pPr>
      <w:r w:rsidRPr="008B0EF2">
        <w:rPr>
          <w:b w:val="0"/>
          <w:sz w:val="22"/>
        </w:rPr>
        <w:t>РЕШЕНИЕ</w:t>
      </w:r>
    </w:p>
    <w:p w:rsidR="008B0EF2" w:rsidRPr="008B0EF2" w:rsidRDefault="008B0EF2" w:rsidP="008B0EF2">
      <w:pPr>
        <w:pStyle w:val="a9"/>
        <w:rPr>
          <w:b w:val="0"/>
          <w:sz w:val="22"/>
        </w:rPr>
      </w:pPr>
      <w:r w:rsidRPr="008B0EF2">
        <w:rPr>
          <w:b w:val="0"/>
          <w:sz w:val="22"/>
        </w:rPr>
        <w:t>семнадцатой сессии</w:t>
      </w:r>
    </w:p>
    <w:p w:rsidR="008B0EF2" w:rsidRPr="008B0EF2" w:rsidRDefault="008B0EF2" w:rsidP="008B0EF2">
      <w:pPr>
        <w:jc w:val="center"/>
        <w:rPr>
          <w:sz w:val="22"/>
          <w:szCs w:val="20"/>
        </w:rPr>
      </w:pPr>
      <w:r w:rsidRPr="008B0EF2">
        <w:rPr>
          <w:sz w:val="22"/>
          <w:szCs w:val="20"/>
        </w:rPr>
        <w:t>07.03.20023                                                                                                        №   101</w:t>
      </w:r>
    </w:p>
    <w:p w:rsidR="008B0EF2" w:rsidRPr="008B0EF2" w:rsidRDefault="008B0EF2" w:rsidP="008B0EF2">
      <w:pPr>
        <w:jc w:val="center"/>
        <w:rPr>
          <w:sz w:val="22"/>
          <w:szCs w:val="20"/>
        </w:rPr>
      </w:pPr>
      <w:proofErr w:type="spellStart"/>
      <w:r w:rsidRPr="008B0EF2">
        <w:rPr>
          <w:sz w:val="22"/>
          <w:szCs w:val="20"/>
        </w:rPr>
        <w:t>п</w:t>
      </w:r>
      <w:proofErr w:type="gramStart"/>
      <w:r w:rsidRPr="008B0EF2">
        <w:rPr>
          <w:sz w:val="22"/>
          <w:szCs w:val="20"/>
        </w:rPr>
        <w:t>.Ф</w:t>
      </w:r>
      <w:proofErr w:type="gramEnd"/>
      <w:r w:rsidRPr="008B0EF2">
        <w:rPr>
          <w:sz w:val="22"/>
          <w:szCs w:val="20"/>
        </w:rPr>
        <w:t>оминский</w:t>
      </w:r>
      <w:proofErr w:type="spellEnd"/>
      <w:r w:rsidRPr="008B0EF2">
        <w:rPr>
          <w:sz w:val="22"/>
          <w:szCs w:val="20"/>
        </w:rPr>
        <w:t>, Коношского района,</w:t>
      </w:r>
    </w:p>
    <w:p w:rsidR="008B0EF2" w:rsidRPr="008B0EF2" w:rsidRDefault="008B0EF2" w:rsidP="008B0EF2">
      <w:pPr>
        <w:jc w:val="center"/>
        <w:rPr>
          <w:sz w:val="22"/>
          <w:szCs w:val="20"/>
        </w:rPr>
      </w:pPr>
      <w:r w:rsidRPr="008B0EF2">
        <w:rPr>
          <w:sz w:val="22"/>
          <w:szCs w:val="20"/>
        </w:rPr>
        <w:t>Архангельской области</w:t>
      </w:r>
    </w:p>
    <w:p w:rsidR="008B0EF2" w:rsidRPr="008B0EF2" w:rsidRDefault="008B0EF2" w:rsidP="008B0EF2">
      <w:pPr>
        <w:jc w:val="center"/>
        <w:rPr>
          <w:sz w:val="22"/>
          <w:szCs w:val="20"/>
        </w:rPr>
      </w:pPr>
    </w:p>
    <w:p w:rsidR="008B0EF2" w:rsidRPr="008B0EF2" w:rsidRDefault="008B0EF2" w:rsidP="008B0EF2">
      <w:pPr>
        <w:jc w:val="center"/>
        <w:rPr>
          <w:sz w:val="22"/>
          <w:szCs w:val="20"/>
        </w:rPr>
      </w:pPr>
      <w:r w:rsidRPr="008B0EF2">
        <w:rPr>
          <w:sz w:val="22"/>
          <w:szCs w:val="20"/>
        </w:rPr>
        <w:t xml:space="preserve">Об отчете главы муниципального образования   </w:t>
      </w:r>
    </w:p>
    <w:p w:rsidR="008B0EF2" w:rsidRPr="008B0EF2" w:rsidRDefault="008B0EF2" w:rsidP="008B0EF2">
      <w:pPr>
        <w:jc w:val="center"/>
        <w:rPr>
          <w:sz w:val="22"/>
          <w:szCs w:val="20"/>
        </w:rPr>
      </w:pPr>
      <w:r w:rsidRPr="008B0EF2">
        <w:rPr>
          <w:sz w:val="22"/>
          <w:szCs w:val="20"/>
        </w:rPr>
        <w:t xml:space="preserve"> «Вохтомское» о результатах деятельности администрации за 2022 г.</w:t>
      </w:r>
    </w:p>
    <w:p w:rsidR="008B0EF2" w:rsidRPr="008B0EF2" w:rsidRDefault="008B0EF2" w:rsidP="008B0EF2">
      <w:pPr>
        <w:rPr>
          <w:sz w:val="22"/>
          <w:szCs w:val="20"/>
        </w:rPr>
      </w:pP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   Заслушав и обсудив отчет главы  муниципального  образования «Вохтомское» о результатах деятельности администрации за 2022 год, муниципальный Совет  решил: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1. Отчет главы муниципального образования «Вохтомское» за 2022 год, принять к сведению.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2. Признать работу главы и администрации муниципального образования «Вохтомское» за 2022 год, удовлетворительной.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>Председатель муниципального Совета                                               В.И. Кривов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>Глава муниципального  образования                                                 И.А.Нефедова</w:t>
      </w:r>
    </w:p>
    <w:p w:rsidR="008B0EF2" w:rsidRPr="008B0EF2" w:rsidRDefault="008B0EF2" w:rsidP="008B0EF2">
      <w:pPr>
        <w:rPr>
          <w:sz w:val="22"/>
          <w:szCs w:val="20"/>
        </w:rPr>
      </w:pPr>
    </w:p>
    <w:p w:rsidR="008B0EF2" w:rsidRPr="008B0EF2" w:rsidRDefault="008B0EF2" w:rsidP="008B0EF2">
      <w:pPr>
        <w:rPr>
          <w:sz w:val="22"/>
          <w:szCs w:val="20"/>
        </w:rPr>
      </w:pPr>
    </w:p>
    <w:p w:rsidR="008B0EF2" w:rsidRPr="008B0EF2" w:rsidRDefault="008B0EF2" w:rsidP="008B0EF2">
      <w:pPr>
        <w:rPr>
          <w:sz w:val="22"/>
          <w:szCs w:val="20"/>
        </w:rPr>
      </w:pPr>
    </w:p>
    <w:p w:rsidR="008B0EF2" w:rsidRPr="008B0EF2" w:rsidRDefault="008B0EF2" w:rsidP="008B0EF2">
      <w:pPr>
        <w:rPr>
          <w:sz w:val="22"/>
          <w:szCs w:val="20"/>
        </w:rPr>
      </w:pPr>
    </w:p>
    <w:p w:rsidR="008B0EF2" w:rsidRPr="008B0EF2" w:rsidRDefault="008B0EF2" w:rsidP="008B0EF2">
      <w:pPr>
        <w:jc w:val="center"/>
        <w:rPr>
          <w:sz w:val="22"/>
          <w:szCs w:val="20"/>
        </w:rPr>
      </w:pPr>
      <w:r w:rsidRPr="008B0EF2">
        <w:rPr>
          <w:sz w:val="22"/>
          <w:szCs w:val="20"/>
        </w:rPr>
        <w:t>Уважаемые депутаты!</w:t>
      </w:r>
    </w:p>
    <w:p w:rsidR="008B0EF2" w:rsidRPr="008B0EF2" w:rsidRDefault="008B0EF2" w:rsidP="008B0EF2">
      <w:pPr>
        <w:jc w:val="center"/>
        <w:rPr>
          <w:sz w:val="22"/>
          <w:szCs w:val="20"/>
        </w:rPr>
      </w:pPr>
      <w:r w:rsidRPr="008B0EF2">
        <w:rPr>
          <w:sz w:val="22"/>
          <w:szCs w:val="20"/>
        </w:rPr>
        <w:t xml:space="preserve">   Уважаемые  присутствующие!</w:t>
      </w:r>
    </w:p>
    <w:p w:rsidR="008B0EF2" w:rsidRPr="008B0EF2" w:rsidRDefault="008B0EF2" w:rsidP="008B0EF2">
      <w:pPr>
        <w:jc w:val="center"/>
        <w:rPr>
          <w:sz w:val="22"/>
          <w:szCs w:val="20"/>
        </w:rPr>
      </w:pP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В соответствии с Федеральным  законом «Об общих принципах организации  местного самоуправления в Российской Федерации», Уставом  сельского поселения «Вохтомское» Коношского муниципального района Архангельской области глава муниципального образования представляет  отчет о своей работе и о работе  администрации за 2022 год.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 В своей  деятельности  администрация муниципального образования «Вохтомское» руководствуется 131-ФЗ от 06.10.2003   года, Положением об администрации, Уставом, иными нормативными правовыми актами муниципального образования «Вохтомское», федеральными законами, законами Архангельской области.</w:t>
      </w:r>
    </w:p>
    <w:p w:rsidR="008B0EF2" w:rsidRPr="008B0EF2" w:rsidRDefault="008B0EF2" w:rsidP="008B0EF2">
      <w:pPr>
        <w:shd w:val="clear" w:color="auto" w:fill="FFFFFF"/>
        <w:contextualSpacing/>
        <w:jc w:val="both"/>
        <w:rPr>
          <w:color w:val="222222"/>
          <w:sz w:val="22"/>
          <w:szCs w:val="20"/>
          <w:shd w:val="clear" w:color="auto" w:fill="FFFFFF"/>
        </w:rPr>
      </w:pPr>
      <w:r w:rsidRPr="008B0EF2">
        <w:rPr>
          <w:color w:val="212121"/>
          <w:sz w:val="22"/>
          <w:szCs w:val="20"/>
        </w:rPr>
        <w:t xml:space="preserve">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   Уважаемые депутаты! От нашей с вами  совместной работы, от доверия друг к другу,  от доверия  людей к власти во многом зависит успех  преобразований  происходящих в нашем поселении. Это очень серьезный и важный вопрос, который является основным приоритетом  в нашей повседневной жизни.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lastRenderedPageBreak/>
        <w:t xml:space="preserve">   Главной опорой в работе администрации является муниципальный Совет. В 2022 году состоялось 10 заседаний муниципального Совета. </w:t>
      </w:r>
      <w:proofErr w:type="gramStart"/>
      <w:r w:rsidRPr="008B0EF2">
        <w:rPr>
          <w:sz w:val="22"/>
          <w:szCs w:val="20"/>
        </w:rPr>
        <w:t>На заседаниях муниципального Совета рассмотрен 49 вопросов, в том числе  - о внесении  изменений и дополнений в Устав, вопросы по бюджету, о принятии части полномочий  по решению вопросов местного значения от Коношского муниципального района и другие.</w:t>
      </w:r>
      <w:proofErr w:type="gramEnd"/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Решением муниципального Совета утверждена структура  администрации: глава, помощник главы администрации, два главных специалиста, в том числе главный специалист (главный бухгалтер).  В марте 2022 года  по результатам конкурса   Нефедова И.А.  избрана главой муниципального образования</w:t>
      </w:r>
      <w:proofErr w:type="gramStart"/>
      <w:r w:rsidRPr="008B0EF2">
        <w:rPr>
          <w:sz w:val="22"/>
          <w:szCs w:val="20"/>
        </w:rPr>
        <w:t xml:space="preserve"> .</w:t>
      </w:r>
      <w:proofErr w:type="gramEnd"/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Главными задачами в работе администрации являются  исполнение полномочий в соответствие с Федеральным законом  № 131 –ФЗ «Об общих принципах  организации  местного самоуправления в РФ», Уставом сельского поселения. Исполнение этих полномочий осуществляется  путем организации  повседневной работы администрации муниципального образования «Вохтомское», подготовке и принятию нормативно – правовых документов, в том числе и подготовка проектов решений муниципального Совета, осуществление  личного приема граждан главой  и муниципальными служащими  администрации, рассмотрение письменных и устных обращений граждан и др.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В рамках  нормотворческой деятельности в 2022 году издано: постановлений – 49, распоряжений – 52 по основной деятельности, 52- по личному составу, 25 – прочих.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Постановления, распоряжения администрации, решения муниципального Совета  ежемесячно  направляются  в прокуратуру Коношского района. Нормативно – правовые документы направляются также для проведения экспертизы в Правовой департамент Губернатора и Правительства Архангельской области.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Вся информация  о деятельности администрации  в соответствии с Федеральным законом «Об обеспечении  доступа к информации и деятельности государственных  органов  и органов  местного самоуправления»  размещается  на официальном  сайте  администрации   муниципального образования «Вохтомское».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Основной задачей сайта  является  обеспечение гласности  и доступности  информации о деятельности  органов местного самоуправления и принимаемых ими решений.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Основной задачей администрации является работа с населением, помощь в решении вопросов. В администрацию муниципального образования «Вохтомское» граждане обращаются по самым разным вопросам. </w:t>
      </w:r>
      <w:proofErr w:type="gramStart"/>
      <w:r w:rsidRPr="008B0EF2">
        <w:rPr>
          <w:sz w:val="22"/>
          <w:szCs w:val="20"/>
        </w:rPr>
        <w:t>Чаще всего в 2022 году граждане обращались по вопросам социального характера  (помощь сбора документов на социальные пособия, на оформление  документов  для постановки на учет для получения жилых помещений по договору социального найма), а также по вопросам ЖКХ  (водоснабжения, обеспечения населения дровами (льготная категория граждан), газоснабжения, сбора ТКО,  содержания дорог, уличного освещения), земельным и имущественным вопросам, вопросам по обеспечению  населения услугами</w:t>
      </w:r>
      <w:proofErr w:type="gramEnd"/>
      <w:r w:rsidRPr="008B0EF2">
        <w:rPr>
          <w:sz w:val="22"/>
          <w:szCs w:val="20"/>
        </w:rPr>
        <w:t xml:space="preserve"> связи, торговли и др.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Все обращения  граждан были рассмотрены в установленные сроки и решались,  в основном, положительно. Если  решения вопросов были  не  в компетенции  администрации, то давались разъяснения и рекомендации.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Администрация муниципального образования «Вохтомское» исполняет отдельные государственные полномочия. Глава и  специалисты администрации уполномочены на совершение нотариальных действий. За отчетный период было совершено  7 </w:t>
      </w:r>
      <w:proofErr w:type="gramStart"/>
      <w:r w:rsidRPr="008B0EF2">
        <w:rPr>
          <w:sz w:val="22"/>
          <w:szCs w:val="20"/>
        </w:rPr>
        <w:t>нотариальных</w:t>
      </w:r>
      <w:proofErr w:type="gramEnd"/>
      <w:r w:rsidRPr="008B0EF2">
        <w:rPr>
          <w:sz w:val="22"/>
          <w:szCs w:val="20"/>
        </w:rPr>
        <w:t xml:space="preserve"> действия – это   заверение    подлинности подписи.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Администрация муниципального образования «Вохтомское» ведет  работу по вопросам  воинского учета  и бронирования граждан, пребывающих в запасе и  подлежащих призыву в соответствии с действующим законодательством.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На первичном воинском учете   в администрации МО «Вохтомское» состоит 135 человек.  В 2022 году  убыло 4 человека, прибывших нет, в т.ч. граждан, подлежащих призыву – 0.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Администрация муниципального образования «Вохтомское» исполняет часть полномочий  Коношского муниципального района, переданных по Соглашениям, принятых к исполнению  в соответствии с решениями  муниципального Совета  муниципального образования «Вохтомское».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По соглашению администрация МО «Вохтомское» исполняет  полномочия  по земельным вопросам.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В 2022 году заключено 135 договоров аренды на земельные участки, государственная собственность на которые не разграничена, в т.ч. долгосрочных-  22, краткосрочных -113 договора на общую сумму арендной платы - 93033 рублей.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В 2022 году в бюджет МО «</w:t>
      </w:r>
      <w:proofErr w:type="spellStart"/>
      <w:r w:rsidRPr="008B0EF2">
        <w:rPr>
          <w:sz w:val="22"/>
          <w:szCs w:val="20"/>
        </w:rPr>
        <w:t>Коношский</w:t>
      </w:r>
      <w:proofErr w:type="spellEnd"/>
      <w:r w:rsidRPr="008B0EF2">
        <w:rPr>
          <w:sz w:val="22"/>
          <w:szCs w:val="20"/>
        </w:rPr>
        <w:t xml:space="preserve"> муниципальный район» поступило 85134 руб.   (91,5%  по нормативу от уплаты аренды за земельные участки).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Площадь муниципальное образования «Вохтомское»  - 106 000 га. В состав муниципального образования входят 14 населенных пунктов, в т. ч. Турово, где население не проживает. По статистическим  данным  администрации  МО «Вохтомское»  численность  зарегистрированного населения на 01.01.2023 года составила -1003 человека.</w:t>
      </w:r>
    </w:p>
    <w:p w:rsidR="008B0EF2" w:rsidRPr="008B0EF2" w:rsidRDefault="008B0EF2" w:rsidP="008B0EF2">
      <w:pPr>
        <w:jc w:val="both"/>
        <w:rPr>
          <w:sz w:val="22"/>
          <w:szCs w:val="20"/>
          <w:highlight w:val="yellow"/>
        </w:rPr>
      </w:pPr>
      <w:r w:rsidRPr="008B0EF2">
        <w:rPr>
          <w:sz w:val="22"/>
          <w:szCs w:val="20"/>
        </w:rPr>
        <w:t xml:space="preserve">  В 2022 году родилось  5 детей, умерло – 22 человека, прибыло из других мест- 3 человека, снялись с регистрационного учета и  выбыли – 37 человек.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По данным Финансового управления (данные  статистики)  население  МО «Вохтомское» на 01.01.2022 года составляет 726 человек, от этой цифры  идет формирование бюджета.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lastRenderedPageBreak/>
        <w:t xml:space="preserve">  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Одним из важных вопросов  местного значения  является  формирование  бюджета муниципального образования, его исполнение и </w:t>
      </w:r>
      <w:proofErr w:type="gramStart"/>
      <w:r w:rsidRPr="008B0EF2">
        <w:rPr>
          <w:sz w:val="22"/>
          <w:szCs w:val="20"/>
        </w:rPr>
        <w:t>контроль за</w:t>
      </w:r>
      <w:proofErr w:type="gramEnd"/>
      <w:r w:rsidRPr="008B0EF2">
        <w:rPr>
          <w:sz w:val="22"/>
          <w:szCs w:val="20"/>
        </w:rPr>
        <w:t xml:space="preserve"> исполнением бюджета. Администрация муниципального образования «Вохтомское» ведет контроль и проводит  систематический анализ  поступлений платежей в доход бюджета МО «Вохтомское».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В 2022 году   не пересматривались ставки по земельному  налогу и налогу на имущество физических лиц, внесено изменение  в решение муниципального Совета «О введении земельного налога на территории МО «Вохтомское» согласно которому предоставляется льгота по земельному налогу для многодетных семей.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Бюджет поселения по доходам за 2021 год выполнен  в сумме 18 373,4  тыс. </w:t>
      </w:r>
      <w:proofErr w:type="spellStart"/>
      <w:r w:rsidRPr="008B0EF2">
        <w:rPr>
          <w:sz w:val="22"/>
          <w:szCs w:val="20"/>
        </w:rPr>
        <w:t>руб</w:t>
      </w:r>
      <w:proofErr w:type="spellEnd"/>
      <w:proofErr w:type="gramStart"/>
      <w:r w:rsidRPr="008B0EF2">
        <w:rPr>
          <w:sz w:val="22"/>
          <w:szCs w:val="20"/>
        </w:rPr>
        <w:t xml:space="preserve"> .</w:t>
      </w:r>
      <w:proofErr w:type="gramEnd"/>
      <w:r w:rsidRPr="008B0EF2">
        <w:rPr>
          <w:sz w:val="22"/>
          <w:szCs w:val="20"/>
        </w:rPr>
        <w:tab/>
        <w:t xml:space="preserve"> или 100,5%  к годовому плану.   Собственных доходов поступило 1112,5 тыс. </w:t>
      </w:r>
      <w:proofErr w:type="spellStart"/>
      <w:r w:rsidRPr="008B0EF2">
        <w:rPr>
          <w:sz w:val="22"/>
          <w:szCs w:val="20"/>
        </w:rPr>
        <w:t>руб</w:t>
      </w:r>
      <w:proofErr w:type="spellEnd"/>
      <w:proofErr w:type="gramStart"/>
      <w:r w:rsidRPr="008B0EF2">
        <w:rPr>
          <w:sz w:val="22"/>
          <w:szCs w:val="20"/>
        </w:rPr>
        <w:t xml:space="preserve"> .</w:t>
      </w:r>
      <w:proofErr w:type="gramEnd"/>
      <w:r w:rsidRPr="008B0EF2">
        <w:rPr>
          <w:sz w:val="22"/>
          <w:szCs w:val="20"/>
        </w:rPr>
        <w:t xml:space="preserve">  или 108,86 % к плану. Наибольший удельный вес в доходах приходится на НДФЛ- 819,4 тыс. руб. или 107,95 %  к уточненному годовому плану.  Доход от земельного налога составил 234,2 тыс. руб. или 123,26 %  к уточненному годовому плану.  Основными плательщиками земельного налога являются  бюджетные организации и крестьянские хозяйства. Налог на имущество физических лиц получен в бюджет в сумме 34,3 тыс. руб., это составляет 114,45%  к уточненному годовому плану. Безвозмездные  поступления составили  - 17260,8 тыс. руб. или 100 % к годовому плану.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Расходная часть бюджета исполнена на сумму 17862,2 тыс. руб. или 96,96 % к плану. На финансирование  общегосударственных вопросов  израсходовано 22558,4 тыс. руб. (82.33 % к уточненному годовому плану) или 14,3 % от  общих  расходов. На выполнение полномочий по первичному воинскому учету – 131,6 тыс. руб. или 0,7 %  от общих расходов.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На национальную  безопасность и правоохранительную деятельность  (пожарная безопасность) расходы составили – 640,8 тыс. руб. или 3,6 % общих расходов (ремонт двух пожарных водоемов содержание минерализованной полосы в п. Мелентьевский, </w:t>
      </w:r>
      <w:proofErr w:type="gramStart"/>
      <w:r w:rsidRPr="008B0EF2">
        <w:rPr>
          <w:sz w:val="22"/>
          <w:szCs w:val="20"/>
        </w:rPr>
        <w:t>подверженному</w:t>
      </w:r>
      <w:proofErr w:type="gramEnd"/>
      <w:r w:rsidRPr="008B0EF2">
        <w:rPr>
          <w:sz w:val="22"/>
          <w:szCs w:val="20"/>
        </w:rPr>
        <w:t xml:space="preserve">  угрозе лесных пожаров).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По разделу «Национальная экономика» расходы составили  979,8 тыс. руб. или 5,5 % от общих расходов, из них: дорожное хозяйство -  979,8 тыс. руб. (летнее и зимнее содержание дорог общего пользования местного значения в границах населенных пунктов и вне границ населенных пунктов  в границах МО «</w:t>
      </w:r>
      <w:proofErr w:type="spellStart"/>
      <w:r w:rsidRPr="008B0EF2">
        <w:rPr>
          <w:sz w:val="22"/>
          <w:szCs w:val="20"/>
        </w:rPr>
        <w:t>Коношский</w:t>
      </w:r>
      <w:proofErr w:type="spellEnd"/>
      <w:r w:rsidRPr="008B0EF2">
        <w:rPr>
          <w:sz w:val="22"/>
          <w:szCs w:val="20"/>
        </w:rPr>
        <w:t xml:space="preserve"> муниципальный район»).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На благоустройство  территории  израсходовано – 17,7 тыс. руб.  или 0,09 % от общих расходов.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   Социальная политика. В соответствии с действующим  законодательством 18,0 тыс. руб. (0,3 % от общих расходов) – это доплата к пенсии муниципальным служащим.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Одним из самых  актуальных вопросов  был и остается  вопрос  благоустройства  территории, чистота и порядок, состояние дорог в летний и зимний период, уличное освещение и др.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В 2022 году своевременно расчищались дороги от снега  во всех населенных пунктах. Муниципальные контракты заключались с единственным поставщиком.  Проблемы были с </w:t>
      </w:r>
      <w:proofErr w:type="spellStart"/>
      <w:r w:rsidRPr="008B0EF2">
        <w:rPr>
          <w:sz w:val="22"/>
          <w:szCs w:val="20"/>
        </w:rPr>
        <w:t>грейдированием</w:t>
      </w:r>
      <w:proofErr w:type="spellEnd"/>
      <w:r w:rsidRPr="008B0EF2">
        <w:rPr>
          <w:sz w:val="22"/>
          <w:szCs w:val="20"/>
        </w:rPr>
        <w:t xml:space="preserve"> дорог  из-за  нехватки техники в районе, но в конце летнего сезона ситуация исправилась, дороги  были </w:t>
      </w:r>
      <w:proofErr w:type="spellStart"/>
      <w:r w:rsidRPr="008B0EF2">
        <w:rPr>
          <w:sz w:val="22"/>
          <w:szCs w:val="20"/>
        </w:rPr>
        <w:t>прогрейдированы</w:t>
      </w:r>
      <w:proofErr w:type="spellEnd"/>
      <w:r w:rsidRPr="008B0EF2">
        <w:rPr>
          <w:sz w:val="22"/>
          <w:szCs w:val="20"/>
        </w:rPr>
        <w:t xml:space="preserve"> </w:t>
      </w:r>
      <w:proofErr w:type="spellStart"/>
      <w:r w:rsidRPr="008B0EF2">
        <w:rPr>
          <w:sz w:val="22"/>
          <w:szCs w:val="20"/>
        </w:rPr>
        <w:t>Коношским</w:t>
      </w:r>
      <w:proofErr w:type="spellEnd"/>
      <w:r w:rsidRPr="008B0EF2">
        <w:rPr>
          <w:sz w:val="22"/>
          <w:szCs w:val="20"/>
        </w:rPr>
        <w:t xml:space="preserve"> подрядчиком.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Летом 2022 года администрацией  МО «</w:t>
      </w:r>
      <w:proofErr w:type="spellStart"/>
      <w:r w:rsidRPr="008B0EF2">
        <w:rPr>
          <w:sz w:val="22"/>
          <w:szCs w:val="20"/>
        </w:rPr>
        <w:t>Коношский</w:t>
      </w:r>
      <w:proofErr w:type="spellEnd"/>
      <w:r w:rsidRPr="008B0EF2">
        <w:rPr>
          <w:sz w:val="22"/>
          <w:szCs w:val="20"/>
        </w:rPr>
        <w:t xml:space="preserve"> муниципальный  район» проводились  ремонтные работы на дорогах, в нашем МО  - восстановлен мост через речку </w:t>
      </w:r>
      <w:proofErr w:type="spellStart"/>
      <w:r w:rsidRPr="008B0EF2">
        <w:rPr>
          <w:sz w:val="22"/>
          <w:szCs w:val="20"/>
        </w:rPr>
        <w:t>Селенку</w:t>
      </w:r>
      <w:proofErr w:type="spellEnd"/>
      <w:r w:rsidRPr="008B0EF2">
        <w:rPr>
          <w:sz w:val="22"/>
          <w:szCs w:val="20"/>
        </w:rPr>
        <w:t xml:space="preserve">, отсыпка участка дорог п. Мелентьевский, д. Кузнецовская, замена водопропускной трубы д. Осташевская, </w:t>
      </w:r>
      <w:proofErr w:type="spellStart"/>
      <w:r w:rsidRPr="008B0EF2">
        <w:rPr>
          <w:sz w:val="22"/>
          <w:szCs w:val="20"/>
        </w:rPr>
        <w:t>оконавливание</w:t>
      </w:r>
      <w:proofErr w:type="spellEnd"/>
      <w:r w:rsidRPr="008B0EF2">
        <w:rPr>
          <w:sz w:val="22"/>
          <w:szCs w:val="20"/>
        </w:rPr>
        <w:t xml:space="preserve"> дорог п. Фоминский, разрубка кустов вдоль дорог п. Мелентьевский, д. Осташевская.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  На плановой  основе продолжена   работа  по уличному освещению территории. В 2022 году по программе модернизации уличного освещения от администрации  МО «</w:t>
      </w:r>
      <w:proofErr w:type="spellStart"/>
      <w:r w:rsidRPr="008B0EF2">
        <w:rPr>
          <w:sz w:val="22"/>
          <w:szCs w:val="20"/>
        </w:rPr>
        <w:t>Коношский</w:t>
      </w:r>
      <w:proofErr w:type="spellEnd"/>
      <w:r w:rsidRPr="008B0EF2">
        <w:rPr>
          <w:sz w:val="22"/>
          <w:szCs w:val="20"/>
        </w:rPr>
        <w:t xml:space="preserve"> муниципальный район» получено 10 светодиодных светильников, часть светильников закуплена на средства МО «Вохтомское». По состоянию на 01.01.2023 года на территории муниципального образования «Вохтомское» функционировало 120    светильников, установленных на    100  опорах.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В МО «Вохтомское» объявлялся двухмесячник по благоустройству территории, по уборке придомовых территорий.   Организации и  учреждения также  привели в порядок свои территории.  С сентября месяца на территории организован вывоз ТКО компанией «</w:t>
      </w:r>
      <w:proofErr w:type="spellStart"/>
      <w:r w:rsidRPr="008B0EF2">
        <w:rPr>
          <w:sz w:val="22"/>
          <w:szCs w:val="20"/>
        </w:rPr>
        <w:t>ЭкоИнтегратор</w:t>
      </w:r>
      <w:proofErr w:type="spellEnd"/>
      <w:r w:rsidRPr="008B0EF2">
        <w:rPr>
          <w:sz w:val="22"/>
          <w:szCs w:val="20"/>
        </w:rPr>
        <w:t>».   Несанкционированная свалка в п. Мелентьевский ликвидирована  силами МО «</w:t>
      </w:r>
      <w:proofErr w:type="spellStart"/>
      <w:r w:rsidRPr="008B0EF2">
        <w:rPr>
          <w:sz w:val="22"/>
          <w:szCs w:val="20"/>
        </w:rPr>
        <w:t>Коношский</w:t>
      </w:r>
      <w:proofErr w:type="spellEnd"/>
      <w:r w:rsidRPr="008B0EF2">
        <w:rPr>
          <w:sz w:val="22"/>
          <w:szCs w:val="20"/>
        </w:rPr>
        <w:t xml:space="preserve"> муниципальный район», а также администрацией МО «Вохтомское» и жителями поселка.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    В 2022 году   на территории  муниципального образования «Вохтомское» произошло 2 пожара, горела квартира в двухквартирном доме в д. Осташевская, возгорание бани д. Ивакинская, пострадавших нет.  Причиной пожаров стало неосторожное обращение  с огнем. Пожарная безопасность территории муниципального образования «Вохтомское» - одна из важнейших задач  в работе администрации.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</w:t>
      </w:r>
      <w:proofErr w:type="gramStart"/>
      <w:r w:rsidRPr="008B0EF2">
        <w:rPr>
          <w:sz w:val="22"/>
          <w:szCs w:val="20"/>
        </w:rPr>
        <w:t>На территории  муниципального образования осуществляет свою деятельность пожарный пост  ПЧ 74 в                 д. Куфтыревская (2 человека)  и добровольная пожарные команды  (10 человек) в п. Мелентьевский  и                             д. Куфтыревская, оснащенные  необходимым для тушения пожаров инвентарем.</w:t>
      </w:r>
      <w:proofErr w:type="gramEnd"/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Для реализации первичных мер пожарной безопасности администрацией МО «Вохтомское» разработаны и приняты нормативно - правовые акты. На плановой основе ведется работа по профилактике и предупреждению пожаров.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lastRenderedPageBreak/>
        <w:t xml:space="preserve">  В 2022 году проведены работы по содержанию в надлежащем состоянии минерализованной полосы в п. Мелентьевский, протяженность </w:t>
      </w:r>
      <w:proofErr w:type="spellStart"/>
      <w:r w:rsidRPr="008B0EF2">
        <w:rPr>
          <w:sz w:val="22"/>
          <w:szCs w:val="20"/>
        </w:rPr>
        <w:t>минполосы</w:t>
      </w:r>
      <w:proofErr w:type="spellEnd"/>
      <w:r w:rsidRPr="008B0EF2">
        <w:rPr>
          <w:sz w:val="22"/>
          <w:szCs w:val="20"/>
        </w:rPr>
        <w:t xml:space="preserve"> – 4 км,  стоимость работ – 56 800 рублей.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В 2022 году  администрацией  муниципального образования «Вохтомское» при поддержке областной субсидии </w:t>
      </w:r>
      <w:proofErr w:type="gramStart"/>
      <w:r w:rsidRPr="008B0EF2">
        <w:rPr>
          <w:sz w:val="22"/>
          <w:szCs w:val="20"/>
        </w:rPr>
        <w:t>выполнено  предписание надзорных органов по устранению нарушений требований пожарной безопасности на территории МО отремонтировано</w:t>
      </w:r>
      <w:proofErr w:type="gramEnd"/>
      <w:r w:rsidRPr="008B0EF2">
        <w:rPr>
          <w:sz w:val="22"/>
          <w:szCs w:val="20"/>
        </w:rPr>
        <w:t xml:space="preserve"> два пожарных водоема в п. Мелентьевский.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Полномочия по содержанию жилфонда, водоснабжения и теплоснабжения передано на район, обслуживающая  организация  МУП «</w:t>
      </w:r>
      <w:proofErr w:type="spellStart"/>
      <w:r w:rsidRPr="008B0EF2">
        <w:rPr>
          <w:sz w:val="22"/>
          <w:szCs w:val="20"/>
        </w:rPr>
        <w:t>Теплоснаб</w:t>
      </w:r>
      <w:proofErr w:type="spellEnd"/>
      <w:r w:rsidRPr="008B0EF2">
        <w:rPr>
          <w:sz w:val="22"/>
          <w:szCs w:val="20"/>
        </w:rPr>
        <w:t>», директор  Стоянов Н.Ф.  Прокуратура Коношского района  в защиту неопределенного круга  лиц   обратилась в МО «</w:t>
      </w:r>
      <w:proofErr w:type="spellStart"/>
      <w:r w:rsidRPr="008B0EF2">
        <w:rPr>
          <w:sz w:val="22"/>
          <w:szCs w:val="20"/>
        </w:rPr>
        <w:t>Коношский</w:t>
      </w:r>
      <w:proofErr w:type="spellEnd"/>
      <w:r w:rsidRPr="008B0EF2">
        <w:rPr>
          <w:sz w:val="22"/>
          <w:szCs w:val="20"/>
        </w:rPr>
        <w:t xml:space="preserve"> муниципальный район»  по вопросу водоснабжения населения д. Грехнев Пал, в результате чего были отремонтированы два колодца, водоснабжение восстановлено.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Во исполнение Федерального закона от 27.07.2010 № 210-ФЗ «Об организации предоставления государственных и муниципальных услуг» администрация муниципального образования «Вохтомское» оказывает муниципальные услуги населению и юридическим лицам. В рамках оказания муниципальных услуг: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- выдано выписок из </w:t>
      </w:r>
      <w:proofErr w:type="spellStart"/>
      <w:r w:rsidRPr="008B0EF2">
        <w:rPr>
          <w:sz w:val="22"/>
          <w:szCs w:val="20"/>
        </w:rPr>
        <w:t>похозяйственных</w:t>
      </w:r>
      <w:proofErr w:type="spellEnd"/>
      <w:r w:rsidRPr="008B0EF2">
        <w:rPr>
          <w:sz w:val="22"/>
          <w:szCs w:val="20"/>
        </w:rPr>
        <w:t xml:space="preserve"> книг, а также справок иного характера – 216;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>- выдано справок из архива – 6;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>- присвоены адреса объектам  адресации, из них в рамках оказания муниципальных услуг - 12 адресов.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В течение 2022 года обработано  и передано в муниципальный  архив     7 дел постоянного хранения по администрации МО «Вохтомское»  и  2 дела  по муниципальному Совету муниципального образования «Вохтомское».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 Учредитель  МБУК «Вохтомский СДК» - администрация муниципального образования «Вохтомское».  В МБУК «Вохтомский СДК» - это Фоминский сельский дом культуры и </w:t>
      </w:r>
      <w:proofErr w:type="spellStart"/>
      <w:r w:rsidRPr="008B0EF2">
        <w:rPr>
          <w:sz w:val="22"/>
          <w:szCs w:val="20"/>
        </w:rPr>
        <w:t>Валдеевский</w:t>
      </w:r>
      <w:proofErr w:type="spellEnd"/>
      <w:r w:rsidRPr="008B0EF2">
        <w:rPr>
          <w:sz w:val="22"/>
          <w:szCs w:val="20"/>
        </w:rPr>
        <w:t xml:space="preserve"> клуб.    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В 2022 году в Фоминский сельский дом культуры стал участником </w:t>
      </w:r>
      <w:proofErr w:type="gramStart"/>
      <w:r w:rsidRPr="008B0EF2">
        <w:rPr>
          <w:sz w:val="22"/>
          <w:szCs w:val="20"/>
        </w:rPr>
        <w:t>нацпроекта</w:t>
      </w:r>
      <w:proofErr w:type="gramEnd"/>
      <w:r w:rsidRPr="008B0EF2">
        <w:rPr>
          <w:sz w:val="22"/>
          <w:szCs w:val="20"/>
        </w:rPr>
        <w:t xml:space="preserve"> в результате чего отремонтированы кровля, поменяно электрооборудование, установлено электрическое отопление и произведен косметический ремонт в танцевальном зале.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На территории МО «Вохтомское» работают две библиотеки - </w:t>
      </w:r>
      <w:proofErr w:type="spellStart"/>
      <w:r w:rsidRPr="008B0EF2">
        <w:rPr>
          <w:sz w:val="22"/>
          <w:szCs w:val="20"/>
        </w:rPr>
        <w:t>Валдеевская</w:t>
      </w:r>
      <w:proofErr w:type="spellEnd"/>
      <w:r w:rsidRPr="008B0EF2">
        <w:rPr>
          <w:sz w:val="22"/>
          <w:szCs w:val="20"/>
        </w:rPr>
        <w:t xml:space="preserve"> и </w:t>
      </w:r>
      <w:proofErr w:type="spellStart"/>
      <w:r w:rsidRPr="008B0EF2">
        <w:rPr>
          <w:sz w:val="22"/>
          <w:szCs w:val="20"/>
        </w:rPr>
        <w:t>Вохтомская</w:t>
      </w:r>
      <w:proofErr w:type="spellEnd"/>
      <w:r w:rsidRPr="008B0EF2">
        <w:rPr>
          <w:sz w:val="22"/>
          <w:szCs w:val="20"/>
        </w:rPr>
        <w:t>,  3 единицы работников.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На территории МО  работают две общеобразовательные школы – </w:t>
      </w:r>
      <w:proofErr w:type="spellStart"/>
      <w:r w:rsidRPr="008B0EF2">
        <w:rPr>
          <w:sz w:val="22"/>
          <w:szCs w:val="20"/>
        </w:rPr>
        <w:t>Вохтомская</w:t>
      </w:r>
      <w:proofErr w:type="spellEnd"/>
      <w:r w:rsidRPr="008B0EF2">
        <w:rPr>
          <w:sz w:val="22"/>
          <w:szCs w:val="20"/>
        </w:rPr>
        <w:t xml:space="preserve"> и </w:t>
      </w:r>
      <w:proofErr w:type="spellStart"/>
      <w:r w:rsidRPr="008B0EF2">
        <w:rPr>
          <w:sz w:val="22"/>
          <w:szCs w:val="20"/>
        </w:rPr>
        <w:t>Мелентьевская</w:t>
      </w:r>
      <w:proofErr w:type="spellEnd"/>
      <w:r w:rsidRPr="008B0EF2">
        <w:rPr>
          <w:sz w:val="22"/>
          <w:szCs w:val="20"/>
        </w:rPr>
        <w:t>, два детских сада – структурные подразделения школ.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На территории МО два отделения почтовой связи -  Фоминская, Нечаевская, в п. Мелентьевский отделение почтовой связи закрыли.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На территории МО  три  </w:t>
      </w:r>
      <w:proofErr w:type="spellStart"/>
      <w:r w:rsidRPr="008B0EF2">
        <w:rPr>
          <w:sz w:val="22"/>
          <w:szCs w:val="20"/>
        </w:rPr>
        <w:t>ФАПа</w:t>
      </w:r>
      <w:proofErr w:type="spellEnd"/>
      <w:r w:rsidRPr="008B0EF2">
        <w:rPr>
          <w:sz w:val="22"/>
          <w:szCs w:val="20"/>
        </w:rPr>
        <w:t xml:space="preserve"> – </w:t>
      </w:r>
      <w:proofErr w:type="spellStart"/>
      <w:r w:rsidRPr="008B0EF2">
        <w:rPr>
          <w:sz w:val="22"/>
          <w:szCs w:val="20"/>
        </w:rPr>
        <w:t>Валдеевский</w:t>
      </w:r>
      <w:proofErr w:type="spellEnd"/>
      <w:r w:rsidRPr="008B0EF2">
        <w:rPr>
          <w:sz w:val="22"/>
          <w:szCs w:val="20"/>
        </w:rPr>
        <w:t xml:space="preserve">, Вохтомский, Мелентьевский. </w:t>
      </w:r>
      <w:proofErr w:type="spellStart"/>
      <w:r w:rsidRPr="008B0EF2">
        <w:rPr>
          <w:sz w:val="22"/>
          <w:szCs w:val="20"/>
        </w:rPr>
        <w:t>ФАПы</w:t>
      </w:r>
      <w:proofErr w:type="spellEnd"/>
      <w:r w:rsidRPr="008B0EF2">
        <w:rPr>
          <w:sz w:val="22"/>
          <w:szCs w:val="20"/>
        </w:rPr>
        <w:t xml:space="preserve">   (кроме </w:t>
      </w:r>
      <w:proofErr w:type="spellStart"/>
      <w:r w:rsidRPr="008B0EF2">
        <w:rPr>
          <w:sz w:val="22"/>
          <w:szCs w:val="20"/>
        </w:rPr>
        <w:t>Валдеевского</w:t>
      </w:r>
      <w:proofErr w:type="spellEnd"/>
      <w:r w:rsidRPr="008B0EF2">
        <w:rPr>
          <w:sz w:val="22"/>
          <w:szCs w:val="20"/>
        </w:rPr>
        <w:t>) работают по графику, население обслуживают специалисты районной больницы.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На территории муниципального образования «Вохтомское» работают  крестьянские хозяйства Виноградова В.С. и  Нефедова А.В.  Индивидуальные предприниматели  оказывают администрации помощь в решении вопросов местного значения:  содержание дорог, пожарная безопасность, обеспечение населения  дровами и др.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Подводя итоги 2022 года, хочется отметить, что проделана определенная  работа для улучшения качества жизни населения и создания более комфортных  условий  для проживания на нашей территории. Есть вопросы, которые можно решить сегодня и сейчас, а есть вопросы, которые требуют долгосрочной перспективы. Администрация муниципального образования «Вохтомское» прислушивается к советам жителей, оказывает помощь в решении текущих проблем.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 Специалисты администрации в полном объеме и качественно выполняют свои обязанности, реагируют на все обращения граждан. </w:t>
      </w:r>
    </w:p>
    <w:p w:rsidR="008B0EF2" w:rsidRPr="008B0EF2" w:rsidRDefault="008B0EF2" w:rsidP="008B0EF2">
      <w:pPr>
        <w:jc w:val="both"/>
        <w:rPr>
          <w:sz w:val="22"/>
          <w:szCs w:val="20"/>
        </w:rPr>
      </w:pPr>
      <w:r w:rsidRPr="008B0EF2">
        <w:rPr>
          <w:sz w:val="22"/>
          <w:szCs w:val="20"/>
        </w:rPr>
        <w:t xml:space="preserve">  Уважаемые депутаты, благодарю  вас за вашу работу, за активную жизненную позицию.  </w:t>
      </w:r>
    </w:p>
    <w:p w:rsidR="008B0EF2" w:rsidRPr="008B0EF2" w:rsidRDefault="008B0EF2" w:rsidP="008B0EF2">
      <w:pPr>
        <w:jc w:val="center"/>
        <w:rPr>
          <w:sz w:val="22"/>
          <w:szCs w:val="20"/>
        </w:rPr>
      </w:pPr>
    </w:p>
    <w:p w:rsidR="008B0EF2" w:rsidRDefault="008B0EF2" w:rsidP="00503032">
      <w:pPr>
        <w:jc w:val="both"/>
        <w:rPr>
          <w:sz w:val="20"/>
          <w:szCs w:val="16"/>
        </w:rPr>
      </w:pPr>
    </w:p>
    <w:p w:rsidR="008B0EF2" w:rsidRDefault="008B0EF2" w:rsidP="00503032">
      <w:pPr>
        <w:jc w:val="both"/>
        <w:rPr>
          <w:sz w:val="20"/>
          <w:szCs w:val="16"/>
        </w:rPr>
      </w:pPr>
    </w:p>
    <w:p w:rsidR="008B0EF2" w:rsidRDefault="008B0EF2" w:rsidP="00503032">
      <w:pPr>
        <w:jc w:val="both"/>
        <w:rPr>
          <w:sz w:val="20"/>
          <w:szCs w:val="16"/>
        </w:rPr>
      </w:pPr>
    </w:p>
    <w:p w:rsidR="008B0EF2" w:rsidRDefault="008B0EF2" w:rsidP="00503032">
      <w:pPr>
        <w:jc w:val="both"/>
        <w:rPr>
          <w:sz w:val="20"/>
          <w:szCs w:val="16"/>
        </w:rPr>
      </w:pPr>
    </w:p>
    <w:p w:rsidR="008B0EF2" w:rsidRDefault="008B0EF2" w:rsidP="00503032">
      <w:pPr>
        <w:jc w:val="both"/>
        <w:rPr>
          <w:sz w:val="20"/>
          <w:szCs w:val="16"/>
        </w:rPr>
      </w:pPr>
    </w:p>
    <w:p w:rsidR="008B0EF2" w:rsidRDefault="008B0EF2" w:rsidP="00503032">
      <w:pPr>
        <w:jc w:val="both"/>
        <w:rPr>
          <w:sz w:val="20"/>
          <w:szCs w:val="16"/>
        </w:rPr>
      </w:pPr>
    </w:p>
    <w:p w:rsidR="008B0EF2" w:rsidRDefault="008B0EF2" w:rsidP="00503032">
      <w:pPr>
        <w:jc w:val="both"/>
        <w:rPr>
          <w:sz w:val="20"/>
          <w:szCs w:val="16"/>
        </w:rPr>
      </w:pPr>
    </w:p>
    <w:p w:rsidR="008B0EF2" w:rsidRDefault="008B0EF2" w:rsidP="00503032">
      <w:pPr>
        <w:jc w:val="both"/>
        <w:rPr>
          <w:sz w:val="20"/>
          <w:szCs w:val="16"/>
        </w:rPr>
      </w:pPr>
    </w:p>
    <w:p w:rsidR="008B0EF2" w:rsidRDefault="008B0EF2" w:rsidP="00503032">
      <w:pPr>
        <w:jc w:val="both"/>
        <w:rPr>
          <w:sz w:val="20"/>
          <w:szCs w:val="16"/>
        </w:rPr>
      </w:pPr>
    </w:p>
    <w:p w:rsidR="008B0EF2" w:rsidRDefault="008B0EF2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C578D4" w:rsidP="00503032">
      <w:pPr>
        <w:jc w:val="both"/>
        <w:rPr>
          <w:sz w:val="20"/>
          <w:szCs w:val="16"/>
        </w:rPr>
      </w:pPr>
      <w:r w:rsidRPr="00C578D4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592731">
        <w:rPr>
          <w:sz w:val="20"/>
          <w:szCs w:val="16"/>
        </w:rPr>
        <w:t>10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 xml:space="preserve">164040, Архангельская область, </w:t>
      </w:r>
      <w:proofErr w:type="spellStart"/>
      <w:r w:rsidRPr="00E41BEB">
        <w:rPr>
          <w:sz w:val="20"/>
          <w:szCs w:val="16"/>
        </w:rPr>
        <w:t>Коношский</w:t>
      </w:r>
      <w:proofErr w:type="spellEnd"/>
      <w:r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sectPr w:rsidR="00056DAE" w:rsidSect="0071014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F76"/>
    <w:multiLevelType w:val="hybridMultilevel"/>
    <w:tmpl w:val="C39CE3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CA236E2"/>
    <w:multiLevelType w:val="hybridMultilevel"/>
    <w:tmpl w:val="5C606A2E"/>
    <w:lvl w:ilvl="0" w:tplc="EE1C6D66">
      <w:start w:val="1"/>
      <w:numFmt w:val="decimal"/>
      <w:lvlText w:val="%1."/>
      <w:lvlJc w:val="left"/>
      <w:pPr>
        <w:ind w:left="1850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163FE"/>
    <w:rsid w:val="001605F1"/>
    <w:rsid w:val="001B547F"/>
    <w:rsid w:val="001C6492"/>
    <w:rsid w:val="001F6E36"/>
    <w:rsid w:val="0024486D"/>
    <w:rsid w:val="00274709"/>
    <w:rsid w:val="00282849"/>
    <w:rsid w:val="0039546A"/>
    <w:rsid w:val="003A7059"/>
    <w:rsid w:val="003D4D80"/>
    <w:rsid w:val="0042636C"/>
    <w:rsid w:val="004401C3"/>
    <w:rsid w:val="00472277"/>
    <w:rsid w:val="00503032"/>
    <w:rsid w:val="00543D3A"/>
    <w:rsid w:val="00592731"/>
    <w:rsid w:val="006E7D2E"/>
    <w:rsid w:val="00710146"/>
    <w:rsid w:val="007D0968"/>
    <w:rsid w:val="008B0EF2"/>
    <w:rsid w:val="00974DED"/>
    <w:rsid w:val="00AB526C"/>
    <w:rsid w:val="00AB7814"/>
    <w:rsid w:val="00B02B6A"/>
    <w:rsid w:val="00B5675B"/>
    <w:rsid w:val="00BD1D53"/>
    <w:rsid w:val="00C00F75"/>
    <w:rsid w:val="00C578D4"/>
    <w:rsid w:val="00CD27E2"/>
    <w:rsid w:val="00CE6CD8"/>
    <w:rsid w:val="00DD34B0"/>
    <w:rsid w:val="00E75250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710146"/>
    <w:rPr>
      <w:color w:val="0000FF"/>
      <w:u w:val="single"/>
    </w:rPr>
  </w:style>
  <w:style w:type="paragraph" w:styleId="a4">
    <w:name w:val="No Spacing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6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7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2636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2403</Words>
  <Characters>13700</Characters>
  <Application>Microsoft Office Word</Application>
  <DocSecurity>0</DocSecurity>
  <Lines>114</Lines>
  <Paragraphs>32</Paragraphs>
  <ScaleCrop>false</ScaleCrop>
  <Company>Microsoft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15</cp:revision>
  <dcterms:created xsi:type="dcterms:W3CDTF">2022-03-01T11:08:00Z</dcterms:created>
  <dcterms:modified xsi:type="dcterms:W3CDTF">2023-03-09T08:55:00Z</dcterms:modified>
</cp:coreProperties>
</file>